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1B" w:rsidRDefault="000903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</w:t>
        </w:r>
        <w:bookmarkStart w:id="0" w:name="_GoBack"/>
        <w:bookmarkEnd w:id="0"/>
        <w:r>
          <w:rPr>
            <w:color w:val="0000FF"/>
          </w:rPr>
          <w:t>антПлюс</w:t>
        </w:r>
      </w:hyperlink>
      <w:r>
        <w:br/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Title"/>
        <w:jc w:val="center"/>
      </w:pPr>
      <w:r>
        <w:t>АДМИНИСТРАЦИЯ ВЕЛИКОГО НОВГОРОДА</w:t>
      </w:r>
    </w:p>
    <w:p w:rsidR="0009031B" w:rsidRDefault="0009031B">
      <w:pPr>
        <w:pStyle w:val="ConsPlusTitle"/>
        <w:jc w:val="center"/>
      </w:pPr>
    </w:p>
    <w:p w:rsidR="0009031B" w:rsidRDefault="0009031B">
      <w:pPr>
        <w:pStyle w:val="ConsPlusTitle"/>
        <w:jc w:val="center"/>
      </w:pPr>
      <w:r>
        <w:t>ПОСТАНОВЛЕНИЕ</w:t>
      </w:r>
    </w:p>
    <w:p w:rsidR="0009031B" w:rsidRDefault="0009031B">
      <w:pPr>
        <w:pStyle w:val="ConsPlusTitle"/>
        <w:jc w:val="center"/>
      </w:pPr>
      <w:r>
        <w:t>от 28 апреля 2014 г. N 2216</w:t>
      </w:r>
    </w:p>
    <w:p w:rsidR="0009031B" w:rsidRDefault="0009031B">
      <w:pPr>
        <w:pStyle w:val="ConsPlusTitle"/>
        <w:jc w:val="center"/>
      </w:pPr>
    </w:p>
    <w:p w:rsidR="0009031B" w:rsidRDefault="0009031B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09031B" w:rsidRDefault="0009031B">
      <w:pPr>
        <w:pStyle w:val="ConsPlusTitle"/>
        <w:jc w:val="center"/>
      </w:pPr>
      <w:r>
        <w:t>ПРЕДОСТАВЛЕНИЮ МУНИЦИПАЛЬНОЙ УСЛУГИ "ПРИЕМ ЗАЯВЛЕНИЙ,</w:t>
      </w:r>
    </w:p>
    <w:p w:rsidR="0009031B" w:rsidRDefault="0009031B">
      <w:pPr>
        <w:pStyle w:val="ConsPlusTitle"/>
        <w:jc w:val="center"/>
      </w:pPr>
      <w:r>
        <w:t xml:space="preserve">ПОСТАНОВКА НА УЧЕТ 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09031B" w:rsidRDefault="0009031B">
      <w:pPr>
        <w:pStyle w:val="ConsPlusTitle"/>
        <w:jc w:val="center"/>
      </w:pPr>
      <w:r>
        <w:t>ДОШКОЛЬНОГО ОБРАЗОВАНИЯ (ДЕТСКИЕ САДЫ)"</w:t>
      </w:r>
    </w:p>
    <w:p w:rsidR="0009031B" w:rsidRDefault="0009031B">
      <w:pPr>
        <w:pStyle w:val="ConsPlusNormal"/>
        <w:jc w:val="center"/>
      </w:pPr>
      <w:r>
        <w:t>Список изменяющих документов</w:t>
      </w:r>
    </w:p>
    <w:p w:rsidR="0009031B" w:rsidRDefault="0009031B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09031B" w:rsidRDefault="0009031B">
      <w:pPr>
        <w:pStyle w:val="ConsPlusNormal"/>
        <w:jc w:val="center"/>
      </w:pPr>
      <w:r>
        <w:t xml:space="preserve">от 26.08.2014 </w:t>
      </w:r>
      <w:hyperlink r:id="rId5" w:history="1">
        <w:r>
          <w:rPr>
            <w:color w:val="0000FF"/>
          </w:rPr>
          <w:t>N 4545</w:t>
        </w:r>
      </w:hyperlink>
      <w:r>
        <w:t xml:space="preserve">, от 23.09.2015 </w:t>
      </w:r>
      <w:hyperlink r:id="rId6" w:history="1">
        <w:r>
          <w:rPr>
            <w:color w:val="0000FF"/>
          </w:rPr>
          <w:t>N 4088</w:t>
        </w:r>
      </w:hyperlink>
      <w:r>
        <w:t>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9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</w:t>
      </w:r>
      <w:proofErr w:type="gramEnd"/>
      <w:r>
        <w:t xml:space="preserve"> 19.07.2013 N 3781, постановляю: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2. Признать утратившими силу:</w:t>
      </w:r>
    </w:p>
    <w:p w:rsidR="0009031B" w:rsidRDefault="002265DA">
      <w:pPr>
        <w:pStyle w:val="ConsPlusNormal"/>
        <w:ind w:firstLine="540"/>
        <w:jc w:val="both"/>
      </w:pPr>
      <w:hyperlink r:id="rId11" w:history="1">
        <w:r w:rsidR="0009031B">
          <w:rPr>
            <w:color w:val="0000FF"/>
          </w:rPr>
          <w:t>постановление</w:t>
        </w:r>
      </w:hyperlink>
      <w:r w:rsidR="0009031B">
        <w:t xml:space="preserve"> Администрации Великого Новгорода от 14.03.2012 N 950 "Об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09031B" w:rsidRDefault="002265DA">
      <w:pPr>
        <w:pStyle w:val="ConsPlusNormal"/>
        <w:ind w:firstLine="540"/>
        <w:jc w:val="both"/>
      </w:pPr>
      <w:hyperlink r:id="rId12" w:history="1">
        <w:r w:rsidR="0009031B">
          <w:rPr>
            <w:color w:val="0000FF"/>
          </w:rPr>
          <w:t>абзац шестой пункта 1</w:t>
        </w:r>
      </w:hyperlink>
      <w:r w:rsidR="0009031B"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09031B" w:rsidRDefault="0009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31B" w:rsidRDefault="0009031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9031B" w:rsidRDefault="0009031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Великого Новгорода N 4816 издано 30.10.2012, а не 31.10.2012.</w:t>
      </w:r>
    </w:p>
    <w:p w:rsidR="0009031B" w:rsidRDefault="0009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31B" w:rsidRDefault="002265DA">
      <w:pPr>
        <w:pStyle w:val="ConsPlusNormal"/>
        <w:ind w:firstLine="540"/>
        <w:jc w:val="both"/>
      </w:pPr>
      <w:hyperlink r:id="rId13" w:history="1">
        <w:r w:rsidR="0009031B">
          <w:rPr>
            <w:color w:val="0000FF"/>
          </w:rPr>
          <w:t>постановление</w:t>
        </w:r>
      </w:hyperlink>
      <w:r w:rsidR="0009031B">
        <w:t xml:space="preserve"> Администрации Великого Новгорода от 31.10.2012 N 4816 "О внесении изменений в 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09031B" w:rsidRDefault="002265DA">
      <w:pPr>
        <w:pStyle w:val="ConsPlusNormal"/>
        <w:ind w:firstLine="540"/>
        <w:jc w:val="both"/>
      </w:pPr>
      <w:hyperlink r:id="rId14" w:history="1">
        <w:r w:rsidR="0009031B">
          <w:rPr>
            <w:color w:val="0000FF"/>
          </w:rPr>
          <w:t>постановление</w:t>
        </w:r>
      </w:hyperlink>
      <w:r w:rsidR="0009031B">
        <w:t xml:space="preserve"> Администрации Великого Новгорода от 14.02.2013 N 639 "О внесении изменений в 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Мэр Великого Новгорода</w:t>
      </w:r>
    </w:p>
    <w:p w:rsidR="0009031B" w:rsidRDefault="0009031B">
      <w:pPr>
        <w:pStyle w:val="ConsPlusNormal"/>
        <w:jc w:val="right"/>
      </w:pPr>
      <w:r>
        <w:t>Ю.И.БОБРЫШЕВ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Утвержден</w:t>
      </w:r>
    </w:p>
    <w:p w:rsidR="0009031B" w:rsidRDefault="0009031B">
      <w:pPr>
        <w:pStyle w:val="ConsPlusNormal"/>
        <w:jc w:val="right"/>
      </w:pPr>
      <w:r>
        <w:t>постановлением</w:t>
      </w:r>
    </w:p>
    <w:p w:rsidR="0009031B" w:rsidRDefault="0009031B">
      <w:pPr>
        <w:pStyle w:val="ConsPlusNormal"/>
        <w:jc w:val="right"/>
      </w:pPr>
      <w:r>
        <w:t>Администрации Великого Новгорода</w:t>
      </w:r>
    </w:p>
    <w:p w:rsidR="0009031B" w:rsidRDefault="0009031B">
      <w:pPr>
        <w:pStyle w:val="ConsPlusNormal"/>
        <w:jc w:val="right"/>
      </w:pPr>
      <w:r>
        <w:t>от 28.04.2014 N 2216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09031B" w:rsidRDefault="0009031B">
      <w:pPr>
        <w:pStyle w:val="ConsPlusTitle"/>
        <w:jc w:val="center"/>
      </w:pPr>
      <w:r>
        <w:t>ПО ПРЕДОСТАВЛЕНИЮ МУНИЦИПАЛЬНОЙ УСЛУГИ "ПРИЕМ ЗАЯВЛЕНИЙ,</w:t>
      </w:r>
    </w:p>
    <w:p w:rsidR="0009031B" w:rsidRDefault="0009031B">
      <w:pPr>
        <w:pStyle w:val="ConsPlusTitle"/>
        <w:jc w:val="center"/>
      </w:pPr>
      <w:r>
        <w:t xml:space="preserve">ПОСТАНОВКА НА УЧЕТ 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09031B" w:rsidRDefault="0009031B">
      <w:pPr>
        <w:pStyle w:val="ConsPlusTitle"/>
        <w:jc w:val="center"/>
      </w:pPr>
      <w:r>
        <w:t>ДОШКОЛЬНОГО ОБРАЗОВАНИЯ (ДЕТСКИЕ САДЫ)"</w:t>
      </w:r>
    </w:p>
    <w:p w:rsidR="0009031B" w:rsidRDefault="0009031B">
      <w:pPr>
        <w:pStyle w:val="ConsPlusNormal"/>
        <w:jc w:val="center"/>
      </w:pPr>
      <w:r>
        <w:t>Список изменяющих документов</w:t>
      </w:r>
    </w:p>
    <w:p w:rsidR="0009031B" w:rsidRDefault="0009031B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09031B" w:rsidRDefault="0009031B">
      <w:pPr>
        <w:pStyle w:val="ConsPlusNormal"/>
        <w:jc w:val="center"/>
      </w:pPr>
      <w:r>
        <w:t xml:space="preserve">от 26.08.2014 </w:t>
      </w:r>
      <w:hyperlink r:id="rId15" w:history="1">
        <w:r>
          <w:rPr>
            <w:color w:val="0000FF"/>
          </w:rPr>
          <w:t>N 4545</w:t>
        </w:r>
      </w:hyperlink>
      <w:r>
        <w:t xml:space="preserve">, от 23.09.2015 </w:t>
      </w:r>
      <w:hyperlink r:id="rId16" w:history="1">
        <w:r>
          <w:rPr>
            <w:color w:val="0000FF"/>
          </w:rPr>
          <w:t>N 4088</w:t>
        </w:r>
      </w:hyperlink>
      <w:r>
        <w:t>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1. Общие положения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1.1. Предмет регулирования Административного регламента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  <w:proofErr w:type="gramEnd"/>
    </w:p>
    <w:p w:rsidR="0009031B" w:rsidRDefault="0009031B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bookmarkStart w:id="2" w:name="P59"/>
      <w:bookmarkEnd w:id="2"/>
      <w:r>
        <w:t>1.2. Круг заявителей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 - родители (законные представители) детей в возрасте от 2 месяцев (далее - заявители).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1.3. Требования к порядку информирования о предоставлении</w:t>
      </w:r>
    </w:p>
    <w:p w:rsidR="0009031B" w:rsidRDefault="0009031B">
      <w:pPr>
        <w:pStyle w:val="ConsPlusNormal"/>
        <w:jc w:val="center"/>
      </w:pPr>
      <w:r>
        <w:t>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1.3.1. В предоставлении муниципальной услуги участвуют муниципальные дошкольные образовательные учреждения, осуществляющие образовательную деятельность, и дошкольные отделения средних общеобразовательных школ, реализующие основную образовательную программу дошкольного образования, находящиеся в ведении комитета (далее - МДОУ и ДО СОШ соответственно).</w:t>
      </w:r>
    </w:p>
    <w:p w:rsidR="0009031B" w:rsidRDefault="0009031B">
      <w:pPr>
        <w:pStyle w:val="ConsPlusNormal"/>
        <w:ind w:firstLine="540"/>
        <w:jc w:val="both"/>
      </w:pPr>
      <w:bookmarkStart w:id="3" w:name="P67"/>
      <w:bookmarkEnd w:id="3"/>
      <w:r>
        <w:t>1.3.2. Информация о порядке приема заявлений, постановки на учет и зачисления детей в МДОУ и ДО СОШ размещена на официальных сайтах МДОУ, ДО СОШ, комитета.</w:t>
      </w:r>
    </w:p>
    <w:p w:rsidR="0009031B" w:rsidRDefault="0009031B">
      <w:pPr>
        <w:pStyle w:val="ConsPlusNormal"/>
        <w:ind w:firstLine="540"/>
        <w:jc w:val="both"/>
      </w:pPr>
      <w:r>
        <w:t xml:space="preserve">Сведения о месте нахождения, справочных телефонах, адресах сайтов, адресах электронной </w:t>
      </w:r>
      <w:r>
        <w:lastRenderedPageBreak/>
        <w:t xml:space="preserve">почты МДОУ и ДО СОШ приводятся в </w:t>
      </w:r>
      <w:hyperlink w:anchor="P433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9031B" w:rsidRDefault="0009031B">
      <w:pPr>
        <w:pStyle w:val="ConsPlusNormal"/>
        <w:ind w:firstLine="540"/>
        <w:jc w:val="both"/>
      </w:pPr>
      <w:r>
        <w:t>В рамках информирования и оказания муниципальной услуги функционирует региональная информационная система "Автоматизированная информационная система приема заявлений, учета детей, находящихся в очереди (электронная очередь), постановки на учет и зачисления детей в организации, реализующие образовательные программы дошкольного образования" (http://novsad.novreg.ru) (далее - АИС).</w:t>
      </w:r>
    </w:p>
    <w:p w:rsidR="0009031B" w:rsidRDefault="0009031B">
      <w:pPr>
        <w:pStyle w:val="ConsPlusNormal"/>
        <w:ind w:firstLine="540"/>
        <w:jc w:val="both"/>
      </w:pPr>
      <w:r>
        <w:t>В процессе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09031B" w:rsidRDefault="000903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Информирование заявителей специалистами МФЦ осуществляется по телефону: 8(8162)501-053.</w:t>
      </w:r>
    </w:p>
    <w:p w:rsidR="0009031B" w:rsidRDefault="0009031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Адрес электронной почты МФЦ: mfc-vn@novreg.ru.</w:t>
      </w:r>
    </w:p>
    <w:p w:rsidR="0009031B" w:rsidRDefault="0009031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09031B" w:rsidRDefault="0009031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 xml:space="preserve">1.3.3. Заявители могут получить информацию об органах и организациях, указанных в </w:t>
      </w:r>
      <w:hyperlink w:anchor="P67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09031B" w:rsidRDefault="0009031B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09031B" w:rsidRDefault="0009031B">
      <w:pPr>
        <w:pStyle w:val="ConsPlusNormal"/>
        <w:ind w:firstLine="540"/>
        <w:jc w:val="both"/>
      </w:pPr>
      <w:r>
        <w:t>через МФЦ.</w:t>
      </w:r>
    </w:p>
    <w:p w:rsidR="0009031B" w:rsidRDefault="0009031B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52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09031B" w:rsidRDefault="0009031B">
      <w:pPr>
        <w:pStyle w:val="ConsPlusNormal"/>
        <w:ind w:firstLine="540"/>
        <w:jc w:val="both"/>
      </w:pPr>
      <w:r>
        <w:t>специалистами МФЦ;</w:t>
      </w:r>
    </w:p>
    <w:p w:rsidR="0009031B" w:rsidRDefault="0009031B">
      <w:pPr>
        <w:pStyle w:val="ConsPlusNormal"/>
        <w:ind w:firstLine="540"/>
        <w:jc w:val="both"/>
      </w:pPr>
      <w:r>
        <w:t>через АИС в электронном виде.</w:t>
      </w:r>
    </w:p>
    <w:p w:rsidR="0009031B" w:rsidRDefault="0009031B">
      <w:pPr>
        <w:pStyle w:val="ConsPlusNormal"/>
        <w:jc w:val="both"/>
      </w:pPr>
      <w:r>
        <w:t xml:space="preserve">(п. 1.3.3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 xml:space="preserve">1.3.4. Почтовый адрес комитета: </w:t>
      </w:r>
      <w:proofErr w:type="gramStart"/>
      <w:r>
        <w:t>Большая</w:t>
      </w:r>
      <w:proofErr w:type="gramEnd"/>
      <w:r>
        <w:t xml:space="preserve"> Московская ул., д. 28, Великий Новгород, 173000.</w:t>
      </w:r>
    </w:p>
    <w:p w:rsidR="0009031B" w:rsidRDefault="0009031B">
      <w:pPr>
        <w:pStyle w:val="ConsPlusNormal"/>
        <w:jc w:val="both"/>
      </w:pPr>
      <w:r>
        <w:t xml:space="preserve">(п. 1.3.4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1.3.5. Информирование заявителей специалистами комитета осуществляется по следующим телефонам:</w:t>
      </w:r>
    </w:p>
    <w:p w:rsidR="0009031B" w:rsidRDefault="0009031B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09031B" w:rsidRDefault="0009031B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09031B" w:rsidRDefault="0009031B">
      <w:pPr>
        <w:pStyle w:val="ConsPlusNormal"/>
        <w:ind w:firstLine="540"/>
        <w:jc w:val="both"/>
      </w:pPr>
      <w:r>
        <w:t>8(8162)636-842 - заведующий отделом общего образования комитета;</w:t>
      </w:r>
    </w:p>
    <w:p w:rsidR="0009031B" w:rsidRDefault="0009031B">
      <w:pPr>
        <w:pStyle w:val="ConsPlusNormal"/>
        <w:ind w:firstLine="540"/>
        <w:jc w:val="both"/>
      </w:pPr>
      <w:r>
        <w:t>8(8162)668-178 - главный специалист по дошкольному образованию отдела общего образования комитета.</w:t>
      </w:r>
    </w:p>
    <w:p w:rsidR="0009031B" w:rsidRDefault="0009031B">
      <w:pPr>
        <w:pStyle w:val="ConsPlusNormal"/>
        <w:jc w:val="both"/>
      </w:pPr>
      <w:r>
        <w:t xml:space="preserve">(п. 1.3.5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1.3.6. Адреса электронной почты специалистов комитета:</w:t>
      </w:r>
    </w:p>
    <w:p w:rsidR="0009031B" w:rsidRDefault="0009031B">
      <w:pPr>
        <w:pStyle w:val="ConsPlusNormal"/>
        <w:ind w:firstLine="540"/>
        <w:jc w:val="both"/>
      </w:pPr>
      <w:r>
        <w:t>serna@adm.nov.ru;</w:t>
      </w:r>
    </w:p>
    <w:p w:rsidR="0009031B" w:rsidRDefault="0009031B">
      <w:pPr>
        <w:pStyle w:val="ConsPlusNormal"/>
        <w:ind w:firstLine="540"/>
        <w:jc w:val="both"/>
      </w:pPr>
      <w:r>
        <w:t>dna@adm.nov.ru;</w:t>
      </w:r>
    </w:p>
    <w:p w:rsidR="0009031B" w:rsidRDefault="0009031B">
      <w:pPr>
        <w:pStyle w:val="ConsPlusNormal"/>
        <w:ind w:firstLine="540"/>
        <w:jc w:val="both"/>
      </w:pPr>
      <w:r>
        <w:t>sumi@adm.nov.ru.</w:t>
      </w:r>
    </w:p>
    <w:p w:rsidR="0009031B" w:rsidRDefault="0009031B">
      <w:pPr>
        <w:pStyle w:val="ConsPlusNormal"/>
        <w:ind w:firstLine="540"/>
        <w:jc w:val="both"/>
      </w:pPr>
      <w:r>
        <w:t>1.3.7. Консультации предоставляются по следующим вопросам:</w:t>
      </w:r>
    </w:p>
    <w:p w:rsidR="0009031B" w:rsidRDefault="0009031B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09031B" w:rsidRDefault="0009031B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09031B" w:rsidRDefault="0009031B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09031B" w:rsidRDefault="0009031B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 Стандарт 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lastRenderedPageBreak/>
        <w:t>2.1. Наименование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2.2. Наименование органа, предоставляющего</w:t>
      </w:r>
    </w:p>
    <w:p w:rsidR="0009031B" w:rsidRDefault="0009031B">
      <w:pPr>
        <w:pStyle w:val="ConsPlusNormal"/>
        <w:jc w:val="center"/>
      </w:pPr>
      <w:r>
        <w:t>муниципальную услугу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Новгорода.</w:t>
      </w:r>
    </w:p>
    <w:p w:rsidR="0009031B" w:rsidRDefault="0009031B">
      <w:pPr>
        <w:pStyle w:val="ConsPlusNormal"/>
        <w:ind w:firstLine="540"/>
        <w:jc w:val="both"/>
      </w:pPr>
      <w:r>
        <w:t xml:space="preserve">Комитет и МФЦ осуществляют прием заявлений и документов, указанных в </w:t>
      </w:r>
      <w:hyperlink w:anchor="P152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постановку на учет детей.</w:t>
      </w:r>
    </w:p>
    <w:p w:rsidR="0009031B" w:rsidRDefault="0009031B">
      <w:pPr>
        <w:pStyle w:val="ConsPlusNormal"/>
        <w:ind w:firstLine="540"/>
        <w:jc w:val="both"/>
      </w:pPr>
      <w:r>
        <w:t>Комитет составляет списки поставленных на учет детей, нуждающихся в предоставлении места в МДОУ и ДО СОШ в текущем учебном году и в последующие годы, в соответствии с датой постановки на учет и с учетом права на предоставление места в МДОУ и ДО СОШ в первоочередном (внеочередном) порядке.</w:t>
      </w:r>
    </w:p>
    <w:p w:rsidR="0009031B" w:rsidRDefault="0009031B">
      <w:pPr>
        <w:pStyle w:val="ConsPlusNormal"/>
        <w:ind w:firstLine="540"/>
        <w:jc w:val="both"/>
      </w:pPr>
      <w:r>
        <w:t>МДОУ и ДО СОШ осуществляют зачисление детей в соответствии со списками, сформированными комитетом.</w:t>
      </w:r>
    </w:p>
    <w:p w:rsidR="0009031B" w:rsidRDefault="0009031B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09031B" w:rsidRDefault="0009031B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09031B" w:rsidRDefault="0009031B">
      <w:pPr>
        <w:pStyle w:val="ConsPlusNormal"/>
        <w:ind w:firstLine="540"/>
        <w:jc w:val="both"/>
      </w:pPr>
      <w:r>
        <w:t>с руководителями МДОУ и ДО СОШ;</w:t>
      </w:r>
    </w:p>
    <w:p w:rsidR="0009031B" w:rsidRDefault="0009031B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09031B" w:rsidRDefault="0009031B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2.3. Описание результата 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09031B" w:rsidRDefault="0009031B">
      <w:pPr>
        <w:pStyle w:val="ConsPlusNormal"/>
        <w:ind w:firstLine="540"/>
        <w:jc w:val="both"/>
      </w:pPr>
      <w:r>
        <w:t>зачисление ребенка в МДОУ или ДО СОШ;</w:t>
      </w:r>
    </w:p>
    <w:p w:rsidR="0009031B" w:rsidRDefault="0009031B">
      <w:pPr>
        <w:pStyle w:val="ConsPlusNormal"/>
        <w:ind w:firstLine="540"/>
        <w:jc w:val="both"/>
      </w:pPr>
      <w:r>
        <w:t>уведомление об отказе в предоставлении муниципальной услуги.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2.4. Срок 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Общий срок предоставления муниципальной услуги определяется датой (желаемого поступления ребенка в МДОУ или ДО СОШ), указанной заявителем в заявлении-анкете.</w:t>
      </w:r>
    </w:p>
    <w:p w:rsidR="0009031B" w:rsidRDefault="0009031B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2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09031B" w:rsidRDefault="0009031B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2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09031B" w:rsidRDefault="0009031B">
      <w:pPr>
        <w:pStyle w:val="ConsPlusNormal"/>
        <w:ind w:firstLine="540"/>
        <w:jc w:val="both"/>
      </w:pPr>
      <w:r>
        <w:t>Комплектование детей в МДОУ и ДО СОШ производится с 1 апреля по 1 сентября ежегодно. В остальное время проводится доукомплектование МДОУ и ДО СОШ в соответствии с установленными нормативами.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2.5. Перечень нормативных правовых актов, регулирующих</w:t>
      </w:r>
    </w:p>
    <w:p w:rsidR="0009031B" w:rsidRDefault="0009031B">
      <w:pPr>
        <w:pStyle w:val="ConsPlusNormal"/>
        <w:jc w:val="center"/>
      </w:pPr>
      <w:r>
        <w:t>отношения, возникающие в связи с предоставлением</w:t>
      </w:r>
    </w:p>
    <w:p w:rsidR="0009031B" w:rsidRDefault="0009031B">
      <w:pPr>
        <w:pStyle w:val="ConsPlusNormal"/>
        <w:jc w:val="center"/>
      </w:pPr>
      <w:r>
        <w:t>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9031B" w:rsidRDefault="002265DA">
      <w:pPr>
        <w:pStyle w:val="ConsPlusNormal"/>
        <w:ind w:firstLine="540"/>
        <w:jc w:val="both"/>
      </w:pPr>
      <w:hyperlink r:id="rId24" w:history="1">
        <w:r w:rsidR="0009031B">
          <w:rPr>
            <w:color w:val="0000FF"/>
          </w:rPr>
          <w:t>Конституцией</w:t>
        </w:r>
      </w:hyperlink>
      <w:r w:rsidR="0009031B">
        <w:t xml:space="preserve"> Российской Федерации;</w:t>
      </w:r>
    </w:p>
    <w:p w:rsidR="0009031B" w:rsidRDefault="0009031B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09031B" w:rsidRDefault="0009031B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9031B" w:rsidRDefault="0009031B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09031B" w:rsidRDefault="0009031B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09031B" w:rsidRDefault="0009031B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09031B" w:rsidRDefault="002265DA">
      <w:pPr>
        <w:pStyle w:val="ConsPlusNormal"/>
        <w:ind w:firstLine="540"/>
        <w:jc w:val="both"/>
      </w:pPr>
      <w:hyperlink r:id="rId30" w:history="1">
        <w:r w:rsidR="0009031B">
          <w:rPr>
            <w:color w:val="0000FF"/>
          </w:rPr>
          <w:t>Постановлением</w:t>
        </w:r>
      </w:hyperlink>
      <w:r w:rsidR="0009031B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09031B" w:rsidRDefault="002265DA">
      <w:pPr>
        <w:pStyle w:val="ConsPlusNormal"/>
        <w:ind w:firstLine="540"/>
        <w:jc w:val="both"/>
      </w:pPr>
      <w:hyperlink r:id="rId31" w:history="1">
        <w:r w:rsidR="0009031B">
          <w:rPr>
            <w:color w:val="0000FF"/>
          </w:rPr>
          <w:t>Приказом</w:t>
        </w:r>
      </w:hyperlink>
      <w:r w:rsidR="0009031B"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9031B" w:rsidRDefault="0009031B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bookmarkStart w:id="4" w:name="P152"/>
      <w:bookmarkEnd w:id="4"/>
      <w:r>
        <w:t>2.6. Перечень документов, представляемых заявителем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2.6.1. Для предоставления муниципальной услуги заявителю необходимо представить следующие документы и сведения:</w:t>
      </w:r>
    </w:p>
    <w:p w:rsidR="0009031B" w:rsidRDefault="002265DA">
      <w:pPr>
        <w:pStyle w:val="ConsPlusNormal"/>
        <w:ind w:firstLine="540"/>
        <w:jc w:val="both"/>
      </w:pPr>
      <w:hyperlink w:anchor="P844" w:history="1">
        <w:r w:rsidR="0009031B">
          <w:rPr>
            <w:color w:val="0000FF"/>
          </w:rPr>
          <w:t>заявление</w:t>
        </w:r>
      </w:hyperlink>
      <w:r w:rsidR="0009031B">
        <w:t xml:space="preserve"> на предоставление муниципальной услуги по примерной форме согласно приложению N 3 к настоящему Административному регламенту (при личном обращении);</w:t>
      </w:r>
    </w:p>
    <w:p w:rsidR="0009031B" w:rsidRDefault="0009031B">
      <w:pPr>
        <w:pStyle w:val="ConsPlusNormal"/>
        <w:ind w:firstLine="540"/>
        <w:jc w:val="both"/>
      </w:pPr>
      <w:r>
        <w:t>заявление-анкета на предоставление муниципальной услуги (при самостоятельном обращении заявителя за предоставлением муниципальной услуги через АИС);</w:t>
      </w:r>
    </w:p>
    <w:p w:rsidR="0009031B" w:rsidRDefault="0009031B">
      <w:pPr>
        <w:pStyle w:val="ConsPlusNormal"/>
        <w:ind w:firstLine="540"/>
        <w:jc w:val="both"/>
      </w:pPr>
      <w:r>
        <w:t>паспорт заявителя;</w:t>
      </w:r>
    </w:p>
    <w:p w:rsidR="0009031B" w:rsidRDefault="0009031B">
      <w:pPr>
        <w:pStyle w:val="ConsPlusNormal"/>
        <w:ind w:firstLine="540"/>
        <w:jc w:val="both"/>
      </w:pPr>
      <w:r>
        <w:t>свидетельство о рождении ребенка;</w:t>
      </w:r>
    </w:p>
    <w:p w:rsidR="0009031B" w:rsidRDefault="0009031B">
      <w:pPr>
        <w:pStyle w:val="ConsPlusNormal"/>
        <w:ind w:firstLine="540"/>
        <w:jc w:val="both"/>
      </w:pPr>
      <w:r>
        <w:t>медицинское заключение (для детей с ОВЗ);</w:t>
      </w:r>
    </w:p>
    <w:p w:rsidR="0009031B" w:rsidRDefault="0009031B">
      <w:pPr>
        <w:pStyle w:val="ConsPlusNormal"/>
        <w:ind w:firstLine="540"/>
        <w:jc w:val="both"/>
      </w:pPr>
      <w:r>
        <w:t>заключение психолого-медико-педагогической комиссии (для детей с ОВЗ);</w:t>
      </w:r>
    </w:p>
    <w:p w:rsidR="0009031B" w:rsidRDefault="0009031B">
      <w:pPr>
        <w:pStyle w:val="ConsPlusNormal"/>
        <w:ind w:firstLine="540"/>
        <w:jc w:val="both"/>
      </w:pPr>
      <w:r>
        <w:t>сведения о страховом свидетельстве обязательного пенсионного страхования заявителя, страховом свидетельстве обязательного пенсионного страхования ребенка;</w:t>
      </w:r>
    </w:p>
    <w:p w:rsidR="0009031B" w:rsidRDefault="0009031B">
      <w:pPr>
        <w:pStyle w:val="ConsPlusNormal"/>
        <w:ind w:firstLine="540"/>
        <w:jc w:val="both"/>
      </w:pPr>
      <w:r>
        <w:t>индивидуальная карта ребенка, содержащая сведения о профилактических прививках (предоставляется в МДОУ и ДО СОШ при зачислении).</w:t>
      </w:r>
    </w:p>
    <w:p w:rsidR="0009031B" w:rsidRDefault="0009031B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09031B" w:rsidRDefault="0009031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9031B" w:rsidRDefault="0009031B">
      <w:pPr>
        <w:pStyle w:val="ConsPlusNormal"/>
        <w:ind w:firstLine="540"/>
        <w:jc w:val="both"/>
      </w:pPr>
      <w:r>
        <w:t>2.6.2. При наличии технической возможности заявление-анкета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АИС.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bookmarkStart w:id="5" w:name="P167"/>
      <w:bookmarkEnd w:id="5"/>
      <w:r>
        <w:t>2.7. Перечень документов,</w:t>
      </w:r>
    </w:p>
    <w:p w:rsidR="0009031B" w:rsidRDefault="0009031B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Для предоставления муниципальной услуги заявитель вправе представить следующие документы:</w:t>
      </w:r>
    </w:p>
    <w:p w:rsidR="0009031B" w:rsidRDefault="0009031B">
      <w:pPr>
        <w:pStyle w:val="ConsPlusNormal"/>
        <w:ind w:firstLine="540"/>
        <w:jc w:val="both"/>
      </w:pPr>
      <w:r>
        <w:t>документы, подтверждающие право на внеочередное предоставление места в МДОУ и ДО СОШ в соответствии с действующим законодательством Российской Федерации, для детей:</w:t>
      </w:r>
    </w:p>
    <w:p w:rsidR="0009031B" w:rsidRDefault="0009031B">
      <w:pPr>
        <w:pStyle w:val="ConsPlusNormal"/>
        <w:ind w:firstLine="540"/>
        <w:jc w:val="both"/>
      </w:pPr>
      <w:r>
        <w:t>граждан, подвергшихся воздействию радиации вследствие катастрофы на Чернобыльской АЭС;</w:t>
      </w:r>
    </w:p>
    <w:p w:rsidR="0009031B" w:rsidRDefault="0009031B">
      <w:pPr>
        <w:pStyle w:val="ConsPlusNormal"/>
        <w:ind w:firstLine="540"/>
        <w:jc w:val="both"/>
      </w:pPr>
      <w:r>
        <w:t>граждан из подразделений особого риска, а также семей, потерявших кормильца из числа этих граждан;</w:t>
      </w:r>
    </w:p>
    <w:p w:rsidR="0009031B" w:rsidRDefault="0009031B">
      <w:pPr>
        <w:pStyle w:val="ConsPlusNormal"/>
        <w:ind w:firstLine="540"/>
        <w:jc w:val="both"/>
      </w:pPr>
      <w:r>
        <w:t>прокуроров;</w:t>
      </w:r>
    </w:p>
    <w:p w:rsidR="0009031B" w:rsidRDefault="0009031B">
      <w:pPr>
        <w:pStyle w:val="ConsPlusNormal"/>
        <w:ind w:firstLine="540"/>
        <w:jc w:val="both"/>
      </w:pPr>
      <w:r>
        <w:t>судей;</w:t>
      </w:r>
    </w:p>
    <w:p w:rsidR="0009031B" w:rsidRDefault="0009031B">
      <w:pPr>
        <w:pStyle w:val="ConsPlusNormal"/>
        <w:ind w:firstLine="540"/>
        <w:jc w:val="both"/>
      </w:pPr>
      <w:r>
        <w:t>сотрудников Следственного комитета Российской Федерации;</w:t>
      </w:r>
    </w:p>
    <w:p w:rsidR="0009031B" w:rsidRDefault="0009031B">
      <w:pPr>
        <w:pStyle w:val="ConsPlusNormal"/>
        <w:ind w:firstLine="540"/>
        <w:jc w:val="both"/>
      </w:pPr>
      <w:r>
        <w:t>документы, подтверждающие право на первоочередное предоставление места в МДОУ и ДО СОШ в соответствии с действующим законодательством Российской Федерации, для детей:</w:t>
      </w:r>
    </w:p>
    <w:p w:rsidR="0009031B" w:rsidRDefault="0009031B">
      <w:pPr>
        <w:pStyle w:val="ConsPlusNormal"/>
        <w:ind w:firstLine="540"/>
        <w:jc w:val="both"/>
      </w:pPr>
      <w:r>
        <w:lastRenderedPageBreak/>
        <w:t>из многодетных семей;</w:t>
      </w:r>
    </w:p>
    <w:p w:rsidR="0009031B" w:rsidRDefault="0009031B">
      <w:pPr>
        <w:pStyle w:val="ConsPlusNormal"/>
        <w:ind w:firstLine="540"/>
        <w:jc w:val="both"/>
      </w:pPr>
      <w:r>
        <w:t>инвалидов и семей, в которых один из родителей является инвалидом;</w:t>
      </w:r>
    </w:p>
    <w:p w:rsidR="0009031B" w:rsidRDefault="0009031B">
      <w:pPr>
        <w:pStyle w:val="ConsPlusNormal"/>
        <w:ind w:firstLine="540"/>
        <w:jc w:val="both"/>
      </w:pPr>
      <w: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мероприятиями;</w:t>
      </w:r>
    </w:p>
    <w:p w:rsidR="0009031B" w:rsidRDefault="0009031B">
      <w:pPr>
        <w:pStyle w:val="ConsPlusNormal"/>
        <w:ind w:firstLine="540"/>
        <w:jc w:val="both"/>
      </w:pPr>
      <w:r>
        <w:t>сотрудников полиции;</w:t>
      </w:r>
    </w:p>
    <w:p w:rsidR="0009031B" w:rsidRDefault="0009031B">
      <w:pPr>
        <w:pStyle w:val="ConsPlusNormal"/>
        <w:ind w:firstLine="540"/>
        <w:jc w:val="both"/>
      </w:pPr>
      <w: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09031B" w:rsidRDefault="0009031B">
      <w:pPr>
        <w:pStyle w:val="ConsPlusNormal"/>
        <w:ind w:firstLine="540"/>
        <w:jc w:val="both"/>
      </w:pPr>
      <w:r>
        <w:t>сотрудника полиции, умершего вследствие заболевания, полученного в период прохождения службы в полиции;</w:t>
      </w:r>
    </w:p>
    <w:p w:rsidR="0009031B" w:rsidRDefault="0009031B">
      <w:pPr>
        <w:pStyle w:val="ConsPlusNormal"/>
        <w:ind w:firstLine="540"/>
        <w:jc w:val="both"/>
      </w:pPr>
      <w: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полиции;</w:t>
      </w:r>
    </w:p>
    <w:p w:rsidR="0009031B" w:rsidRDefault="0009031B">
      <w:pPr>
        <w:pStyle w:val="ConsPlusNormal"/>
        <w:ind w:firstLine="540"/>
        <w:jc w:val="both"/>
      </w:pPr>
      <w: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полиции;</w:t>
      </w:r>
    </w:p>
    <w:p w:rsidR="0009031B" w:rsidRDefault="0009031B">
      <w:pPr>
        <w:pStyle w:val="ConsPlusNormal"/>
        <w:ind w:firstLine="540"/>
        <w:jc w:val="both"/>
      </w:pPr>
      <w:r>
        <w:t>сотрудников органов внутренних дел, не являющихся сотрудниками полиции;</w:t>
      </w:r>
    </w:p>
    <w:p w:rsidR="0009031B" w:rsidRDefault="0009031B">
      <w:pPr>
        <w:pStyle w:val="ConsPlusNormal"/>
        <w:ind w:firstLine="540"/>
        <w:jc w:val="both"/>
      </w:pPr>
      <w:r>
        <w:t xml:space="preserve"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Федерации;</w:t>
      </w:r>
    </w:p>
    <w:p w:rsidR="0009031B" w:rsidRDefault="0009031B">
      <w:pPr>
        <w:pStyle w:val="ConsPlusNormal"/>
        <w:ind w:firstLine="540"/>
        <w:jc w:val="both"/>
      </w:pPr>
      <w:r>
        <w:t xml:space="preserve"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09031B" w:rsidRDefault="0009031B">
      <w:pPr>
        <w:pStyle w:val="ConsPlusNormal"/>
        <w:ind w:firstLine="540"/>
        <w:jc w:val="both"/>
      </w:pPr>
      <w:r>
        <w:t xml:space="preserve"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</w:t>
      </w:r>
      <w:proofErr w:type="gramEnd"/>
      <w:r>
        <w:t xml:space="preserve"> в учреждениях и органах;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</w:t>
      </w:r>
      <w:proofErr w:type="gramEnd"/>
      <w:r>
        <w:t>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 xml:space="preserve">2.8. Запрет требования от заявителя </w:t>
      </w:r>
      <w:proofErr w:type="gramStart"/>
      <w:r>
        <w:t>дополнительных</w:t>
      </w:r>
      <w:proofErr w:type="gramEnd"/>
    </w:p>
    <w:p w:rsidR="0009031B" w:rsidRDefault="0009031B">
      <w:pPr>
        <w:pStyle w:val="ConsPlusNormal"/>
        <w:jc w:val="center"/>
      </w:pPr>
      <w:r>
        <w:t>документов и действий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Запрещается требовать от заявителя документы и информацию или осуществления </w:t>
      </w:r>
      <w: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2.9. Исчерпывающий перечень оснований для отказа в приеме</w:t>
      </w:r>
    </w:p>
    <w:p w:rsidR="0009031B" w:rsidRDefault="0009031B">
      <w:pPr>
        <w:pStyle w:val="ConsPlusNormal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9031B" w:rsidRDefault="0009031B">
      <w:pPr>
        <w:pStyle w:val="ConsPlusNormal"/>
        <w:jc w:val="center"/>
      </w:pPr>
      <w:r>
        <w:t>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непредставление заявителем согласия на обработку персональных данных.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2.10. Исчерпывающий перечень оснований для приостановления</w:t>
      </w:r>
    </w:p>
    <w:p w:rsidR="0009031B" w:rsidRDefault="0009031B">
      <w:pPr>
        <w:pStyle w:val="ConsPlusNormal"/>
        <w:jc w:val="center"/>
      </w:pPr>
      <w:r>
        <w:t>или отказа в предоставлении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bookmarkStart w:id="6" w:name="P207"/>
      <w:bookmarkEnd w:id="6"/>
      <w:r>
        <w:t>2.10.1. Основания для отказа в предоставлении муниципальной услуги:</w:t>
      </w:r>
    </w:p>
    <w:p w:rsidR="0009031B" w:rsidRDefault="0009031B">
      <w:pPr>
        <w:pStyle w:val="ConsPlusNormal"/>
        <w:ind w:firstLine="540"/>
        <w:jc w:val="both"/>
      </w:pPr>
      <w:r>
        <w:t>зарегистрированное заявление-анкета с идентичной информацией, поступившее другим способом;</w:t>
      </w:r>
    </w:p>
    <w:p w:rsidR="0009031B" w:rsidRDefault="0009031B">
      <w:pPr>
        <w:pStyle w:val="ConsPlusNormal"/>
        <w:ind w:firstLine="540"/>
        <w:jc w:val="both"/>
      </w:pPr>
      <w:r>
        <w:t xml:space="preserve">несоответствие заявителя требованиям, указанным в </w:t>
      </w:r>
      <w:hyperlink w:anchor="P59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регламента;</w:t>
      </w:r>
    </w:p>
    <w:p w:rsidR="0009031B" w:rsidRDefault="0009031B">
      <w:pPr>
        <w:pStyle w:val="ConsPlusNormal"/>
        <w:ind w:firstLine="540"/>
        <w:jc w:val="both"/>
      </w:pPr>
      <w:r>
        <w:t>наличие противопоказаний у ребенка для посещения МДОУ и ДО СОШ по состоянию здоровья.</w:t>
      </w:r>
    </w:p>
    <w:p w:rsidR="0009031B" w:rsidRDefault="0009031B">
      <w:pPr>
        <w:pStyle w:val="ConsPlusNormal"/>
        <w:ind w:firstLine="540"/>
        <w:jc w:val="both"/>
      </w:pPr>
      <w:r>
        <w:t>2.10.2. Основания для приостановления предоставления муниципальной услуги отсутствуют.</w:t>
      </w:r>
    </w:p>
    <w:p w:rsidR="0009031B" w:rsidRDefault="0009031B">
      <w:pPr>
        <w:pStyle w:val="ConsPlusNormal"/>
        <w:ind w:firstLine="540"/>
        <w:jc w:val="both"/>
      </w:pPr>
      <w:r>
        <w:t>2.10.3. Основания для прекращения предоставления муниципальной услуги отсутствуют.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bookmarkStart w:id="7" w:name="P214"/>
      <w:bookmarkEnd w:id="7"/>
      <w:r>
        <w:t>2.11. Перечень услуг, которые являются необходимыми</w:t>
      </w:r>
    </w:p>
    <w:p w:rsidR="0009031B" w:rsidRDefault="0009031B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2.12. Порядок, размер и основания взимания пошлины или иной</w:t>
      </w:r>
    </w:p>
    <w:p w:rsidR="0009031B" w:rsidRDefault="0009031B">
      <w:pPr>
        <w:pStyle w:val="ConsPlusNormal"/>
        <w:jc w:val="center"/>
      </w:pPr>
      <w:r>
        <w:t>платы за предоставление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2.13. Порядок, размер и основания взимания платы</w:t>
      </w:r>
    </w:p>
    <w:p w:rsidR="0009031B" w:rsidRDefault="0009031B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9031B" w:rsidRDefault="0009031B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09031B" w:rsidRDefault="0009031B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214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2.14. Максимальный срок ожидания в очереди при подаче</w:t>
      </w:r>
    </w:p>
    <w:p w:rsidR="0009031B" w:rsidRDefault="0009031B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09031B" w:rsidRDefault="0009031B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9031B" w:rsidRDefault="0009031B">
      <w:pPr>
        <w:pStyle w:val="ConsPlusNormal"/>
        <w:jc w:val="center"/>
      </w:pPr>
      <w:r>
        <w:t>муниципальной услуги, и при получении результата</w:t>
      </w:r>
    </w:p>
    <w:p w:rsidR="0009031B" w:rsidRDefault="0009031B">
      <w:pPr>
        <w:pStyle w:val="ConsPlusNormal"/>
        <w:jc w:val="center"/>
      </w:pPr>
      <w:r>
        <w:t>предоставления таких услуг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Ожидание заявителями при подаче заявления на предоставление муниципальной услуги осуществляется в порядке живой очереди и не должно превышать 15 минут.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lastRenderedPageBreak/>
        <w:t>2.15. Срок и порядок регистрации заявления заявителя</w:t>
      </w:r>
    </w:p>
    <w:p w:rsidR="0009031B" w:rsidRDefault="0009031B">
      <w:pPr>
        <w:pStyle w:val="ConsPlusNormal"/>
        <w:jc w:val="center"/>
      </w:pPr>
      <w:r>
        <w:t>о предоставлении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Регистрация заявления на предоставление муниципальной услуги осуществляется в течение 15 минут.</w:t>
      </w:r>
    </w:p>
    <w:p w:rsidR="0009031B" w:rsidRDefault="0009031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26.08.2014 N 4545)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2.16. Требования к помещениям, в которых предоставляются</w:t>
      </w:r>
    </w:p>
    <w:p w:rsidR="0009031B" w:rsidRDefault="0009031B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09031B" w:rsidRDefault="0009031B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09031B" w:rsidRDefault="0009031B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09031B" w:rsidRDefault="0009031B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09031B" w:rsidRDefault="0009031B">
      <w:pPr>
        <w:pStyle w:val="ConsPlusNormal"/>
        <w:jc w:val="center"/>
      </w:pPr>
      <w:r>
        <w:t>предоставления таких услуг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Помещения для ожидания должны быть оборудованы сидячими местами. В помещении должны быть размещены информационные стенды с образцами заявлений, перечнями необходимых документов, оснований для отказа в принятии документов для предоставления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2.17. Показатели доступности и качества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09031B" w:rsidRDefault="0009031B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09031B" w:rsidRDefault="0009031B">
      <w:pPr>
        <w:pStyle w:val="ConsPlusNormal"/>
        <w:ind w:firstLine="540"/>
        <w:jc w:val="both"/>
      </w:pPr>
      <w:r>
        <w:t>исполнение специалистами комитета, МДОУ, ДО СОШ и МФЦ административных процедур в сроки, установленные настоящим Административным регламентом.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 Состав, последовательность и сроки выполнения</w:t>
      </w:r>
    </w:p>
    <w:p w:rsidR="0009031B" w:rsidRDefault="0009031B">
      <w:pPr>
        <w:pStyle w:val="ConsPlusNormal"/>
        <w:jc w:val="center"/>
      </w:pPr>
      <w:r>
        <w:t>административных процедур, требования к порядку их</w:t>
      </w:r>
    </w:p>
    <w:p w:rsidR="0009031B" w:rsidRDefault="0009031B">
      <w:pPr>
        <w:pStyle w:val="ConsPlusNormal"/>
        <w:jc w:val="center"/>
      </w:pPr>
      <w:r>
        <w:t>выполнения, в том числе особенности выполнения</w:t>
      </w:r>
    </w:p>
    <w:p w:rsidR="0009031B" w:rsidRDefault="0009031B">
      <w:pPr>
        <w:pStyle w:val="ConsPlusNormal"/>
        <w:jc w:val="center"/>
      </w:pPr>
      <w:r>
        <w:t>административных процедур в электронной форме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3.1. Исчерпывающий перечень административных процедур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09031B" w:rsidRDefault="0009031B">
      <w:pPr>
        <w:pStyle w:val="ConsPlusNormal"/>
        <w:ind w:firstLine="540"/>
        <w:jc w:val="both"/>
      </w:pPr>
      <w:r>
        <w:t>прием заявления на предоставление муниципальной услуги, регистрацию заявления-анкеты и документов в АИС;</w:t>
      </w:r>
    </w:p>
    <w:p w:rsidR="0009031B" w:rsidRDefault="0009031B">
      <w:pPr>
        <w:pStyle w:val="ConsPlusNormal"/>
        <w:ind w:firstLine="540"/>
        <w:jc w:val="both"/>
      </w:pPr>
      <w:r>
        <w:t>направление межведомственного запроса (при необходимости);</w:t>
      </w:r>
    </w:p>
    <w:p w:rsidR="0009031B" w:rsidRDefault="0009031B">
      <w:pPr>
        <w:pStyle w:val="ConsPlusNormal"/>
        <w:ind w:firstLine="540"/>
        <w:jc w:val="both"/>
      </w:pPr>
      <w:r>
        <w:t>обработка заявлений-анкет и формирование списков детей, нуждающихся в предоставлении места в МДОУ и ДО СОШ;</w:t>
      </w:r>
    </w:p>
    <w:p w:rsidR="0009031B" w:rsidRDefault="0009031B">
      <w:pPr>
        <w:pStyle w:val="ConsPlusNormal"/>
        <w:ind w:firstLine="540"/>
        <w:jc w:val="both"/>
      </w:pPr>
      <w:r>
        <w:t>зачисление ребенка в МДОУ или ДО СОШ.</w:t>
      </w:r>
    </w:p>
    <w:p w:rsidR="0009031B" w:rsidRDefault="0009031B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представлена в </w:t>
      </w:r>
      <w:hyperlink w:anchor="P876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3.2. Прием заявления на предоставление муниципальной услуги,</w:t>
      </w:r>
    </w:p>
    <w:p w:rsidR="0009031B" w:rsidRDefault="0009031B">
      <w:pPr>
        <w:pStyle w:val="ConsPlusNormal"/>
        <w:jc w:val="center"/>
      </w:pPr>
      <w:r>
        <w:t>регистрация заявления-анкеты и документов в АИС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на предоставление муниципальной услуги, регистрация заявления-анкеты и документов в АИС является обращение заявителя с документами, предусмотренными </w:t>
      </w:r>
      <w:hyperlink w:anchor="P152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представленными в комитет или МФЦ лично, или заполнение заявления-анкеты в электронном виде через АИС.</w:t>
      </w:r>
    </w:p>
    <w:p w:rsidR="0009031B" w:rsidRDefault="0009031B">
      <w:pPr>
        <w:pStyle w:val="ConsPlusNormal"/>
        <w:ind w:firstLine="540"/>
        <w:jc w:val="both"/>
      </w:pPr>
      <w:r>
        <w:t>3.2.2. При представлении документов заявителем при личном обращении специалист комитета, ответственный за предоставление муниципальной услуги, или специалист МФЦ:</w:t>
      </w:r>
    </w:p>
    <w:p w:rsidR="0009031B" w:rsidRDefault="0009031B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личность;</w:t>
      </w:r>
    </w:p>
    <w:p w:rsidR="0009031B" w:rsidRDefault="0009031B">
      <w:pPr>
        <w:pStyle w:val="ConsPlusNormal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09031B" w:rsidRDefault="0009031B">
      <w:pPr>
        <w:pStyle w:val="ConsPlusNormal"/>
        <w:ind w:firstLine="540"/>
        <w:jc w:val="both"/>
      </w:pPr>
      <w:r>
        <w:t>при необходимости переводит представленные документы в электронный вид;</w:t>
      </w:r>
    </w:p>
    <w:p w:rsidR="0009031B" w:rsidRDefault="0009031B">
      <w:pPr>
        <w:pStyle w:val="ConsPlusNormal"/>
        <w:ind w:firstLine="540"/>
        <w:jc w:val="both"/>
      </w:pPr>
      <w:r>
        <w:t>регистрирует заявителя в АИС и заполняет необходимые поля заявления.</w:t>
      </w:r>
    </w:p>
    <w:p w:rsidR="0009031B" w:rsidRDefault="0009031B">
      <w:pPr>
        <w:pStyle w:val="ConsPlusNormal"/>
        <w:ind w:firstLine="540"/>
        <w:jc w:val="both"/>
      </w:pPr>
      <w:r>
        <w:t>3.2.3. Прием заявления с приложенными к нему документами осуществляется в течение 15 минут.</w:t>
      </w:r>
    </w:p>
    <w:p w:rsidR="0009031B" w:rsidRDefault="0009031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26.08.2014 N 4545)</w:t>
      </w:r>
    </w:p>
    <w:p w:rsidR="0009031B" w:rsidRDefault="0009031B">
      <w:pPr>
        <w:pStyle w:val="ConsPlusNormal"/>
        <w:ind w:firstLine="540"/>
        <w:jc w:val="both"/>
      </w:pPr>
      <w:r>
        <w:t>3.2.4. При самостоятельном заполнении электронной формы заявления-анкеты в АИС заявитель регистрируется в АИС и заполняет все необходимые поля.</w:t>
      </w:r>
    </w:p>
    <w:p w:rsidR="0009031B" w:rsidRDefault="0009031B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заявление-анкета с приложенными к нему документами.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3.3. Направление межведомственного запроса</w:t>
      </w:r>
    </w:p>
    <w:p w:rsidR="0009031B" w:rsidRDefault="0009031B">
      <w:pPr>
        <w:pStyle w:val="ConsPlusNormal"/>
        <w:jc w:val="center"/>
      </w:pPr>
      <w:r>
        <w:t>(при необходимости)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- направление межведомственного запроса является непредставление заявителем документов, указанных в </w:t>
      </w:r>
      <w:hyperlink w:anchor="P16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09031B" w:rsidRDefault="0009031B">
      <w:pPr>
        <w:pStyle w:val="ConsPlusNormal"/>
        <w:ind w:firstLine="540"/>
        <w:jc w:val="both"/>
      </w:pPr>
      <w:r>
        <w:t xml:space="preserve">3.3.2. Специалисты комитета, ответственные за предоставление муниципальной услуги, формируют межведомственные запросы на бумажном носителе (в форме электронного документа - при технической возможности) о представлении документов, указанных в </w:t>
      </w:r>
      <w:hyperlink w:anchor="P16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и направляют их в соответствующие органы, в распоряжении которых находится необходимая информация.</w:t>
      </w:r>
    </w:p>
    <w:p w:rsidR="0009031B" w:rsidRDefault="0009031B">
      <w:pPr>
        <w:pStyle w:val="ConsPlusNormal"/>
        <w:ind w:firstLine="540"/>
        <w:jc w:val="both"/>
      </w:pPr>
      <w:r>
        <w:t xml:space="preserve">3.3.3. Направление межведомственного запроса осуществляется в течение 5 рабочих дней со дня представления заявителем документов, указанных в </w:t>
      </w:r>
      <w:hyperlink w:anchor="P152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09031B" w:rsidRDefault="0009031B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09031B" w:rsidRDefault="0009031B">
      <w:pPr>
        <w:pStyle w:val="ConsPlusNormal"/>
        <w:ind w:firstLine="540"/>
        <w:jc w:val="both"/>
      </w:pPr>
      <w: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3.4. Обработка заявлений-анкет и формирование списков детей,</w:t>
      </w:r>
    </w:p>
    <w:p w:rsidR="0009031B" w:rsidRDefault="0009031B">
      <w:pPr>
        <w:pStyle w:val="ConsPlusNormal"/>
        <w:jc w:val="center"/>
      </w:pPr>
      <w:proofErr w:type="gramStart"/>
      <w:r>
        <w:t>нуждающихся</w:t>
      </w:r>
      <w:proofErr w:type="gramEnd"/>
      <w:r>
        <w:t xml:space="preserve"> в предоставлении места в МДОУ и ДО СОШ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3.4.1. Основанием для начала административной процедуры - обработка заявлений-анкет и формирование списков детей, нуждающихся в предоставлении места в МДОУ и ДО СОШ, является зарегистрированное в АИС заявление-анкета с приложенными к нему документами.</w:t>
      </w:r>
    </w:p>
    <w:p w:rsidR="0009031B" w:rsidRDefault="0009031B">
      <w:pPr>
        <w:pStyle w:val="ConsPlusNormal"/>
        <w:ind w:firstLine="540"/>
        <w:jc w:val="both"/>
      </w:pPr>
      <w:r>
        <w:t>3.4.2. Формирование списков детей, нуждающихся в предоставлении места в МДОУ и ДО СОШ с 1 сентября текущего календарного года, осуществляется комитетом на 1 апреля текущего календарного года.</w:t>
      </w:r>
    </w:p>
    <w:p w:rsidR="0009031B" w:rsidRDefault="0009031B">
      <w:pPr>
        <w:pStyle w:val="ConsPlusNormal"/>
        <w:ind w:firstLine="540"/>
        <w:jc w:val="both"/>
      </w:pPr>
      <w:r>
        <w:t>3.4.3. После 1 апреля текущего календарного года в списки детей, нуждающихся в предоставлении места в МДОУ и ДО СОШ с 1 сентября текущего календарного года, могут быть дополнительно включены только дети, имеющие право первоочередного (внеочередного) приема в МДОУ и ДО СОШ.</w:t>
      </w:r>
    </w:p>
    <w:p w:rsidR="0009031B" w:rsidRDefault="0009031B">
      <w:pPr>
        <w:pStyle w:val="ConsPlusNormal"/>
        <w:ind w:firstLine="540"/>
        <w:jc w:val="both"/>
      </w:pPr>
      <w:r>
        <w:t xml:space="preserve">3.4.4. Дети, родители которых заполнили заявление-анкету в АИС после 1 апреля текущего года, включаются в список детей, которым место в МДОУ и ДО СОШ необходимо предоставить с 1 </w:t>
      </w:r>
      <w:r>
        <w:lastRenderedPageBreak/>
        <w:t>сентября следующего календарного года.</w:t>
      </w:r>
    </w:p>
    <w:p w:rsidR="0009031B" w:rsidRDefault="0009031B">
      <w:pPr>
        <w:pStyle w:val="ConsPlusNormal"/>
        <w:ind w:firstLine="540"/>
        <w:jc w:val="both"/>
      </w:pPr>
      <w:r>
        <w:t>3.4.5. Заявители имеют право в срок до 1 апреля текущего календарного года внести следующие изменения в заявление-анкету в АИС с сохранением даты постановки ребенка на учет:</w:t>
      </w:r>
    </w:p>
    <w:p w:rsidR="0009031B" w:rsidRDefault="0009031B">
      <w:pPr>
        <w:pStyle w:val="ConsPlusNormal"/>
        <w:ind w:firstLine="540"/>
        <w:jc w:val="both"/>
      </w:pPr>
      <w:r>
        <w:t>изменить ранее выбранный год поступления ребенка в МДОУ или ДО СОШ;</w:t>
      </w:r>
    </w:p>
    <w:p w:rsidR="0009031B" w:rsidRDefault="0009031B">
      <w:pPr>
        <w:pStyle w:val="ConsPlusNormal"/>
        <w:ind w:firstLine="540"/>
        <w:jc w:val="both"/>
      </w:pPr>
      <w:r>
        <w:t>изменить ранее выбранные МДОУ и ДО СОШ;</w:t>
      </w:r>
    </w:p>
    <w:p w:rsidR="0009031B" w:rsidRDefault="0009031B">
      <w:pPr>
        <w:pStyle w:val="ConsPlusNormal"/>
        <w:ind w:firstLine="540"/>
        <w:jc w:val="both"/>
      </w:pPr>
      <w:r>
        <w:t>изменить сведения о льготах;</w:t>
      </w:r>
    </w:p>
    <w:p w:rsidR="0009031B" w:rsidRDefault="0009031B">
      <w:pPr>
        <w:pStyle w:val="ConsPlusNormal"/>
        <w:ind w:firstLine="540"/>
        <w:jc w:val="both"/>
      </w:pPr>
      <w:r>
        <w:t>изменить данные о ребенке (фамилия, имя, отчество, адрес).</w:t>
      </w:r>
    </w:p>
    <w:p w:rsidR="0009031B" w:rsidRDefault="0009031B">
      <w:pPr>
        <w:pStyle w:val="ConsPlusNormal"/>
        <w:ind w:firstLine="540"/>
        <w:jc w:val="both"/>
      </w:pPr>
      <w:r>
        <w:t>Заявители могут внести изменения в заявление-анкету через личный кабинет в АИС или при личном обращении в комитет или МФЦ.</w:t>
      </w:r>
    </w:p>
    <w:p w:rsidR="0009031B" w:rsidRDefault="0009031B">
      <w:pPr>
        <w:pStyle w:val="ConsPlusNormal"/>
        <w:ind w:firstLine="540"/>
        <w:jc w:val="both"/>
      </w:pPr>
      <w:r>
        <w:t>3.4.6. После 1 апреля текущего календарного года в заявление-анкету в АИС могут быть внесены изменения, касающиеся переноса даты поступления в МДОУ или ДО СОШ на последующие периоды, и изменения данных ребенка.</w:t>
      </w:r>
    </w:p>
    <w:p w:rsidR="0009031B" w:rsidRDefault="0009031B">
      <w:pPr>
        <w:pStyle w:val="ConsPlusNormal"/>
        <w:ind w:firstLine="540"/>
        <w:jc w:val="both"/>
      </w:pPr>
      <w:r>
        <w:t>3.4.7. Результатом административной процедуры является сформированный список детей, нуждающихся в предоставлении места в МДОУ и ДО СОШ на 1 сентября текущего календарного года.</w:t>
      </w:r>
    </w:p>
    <w:p w:rsidR="0009031B" w:rsidRDefault="0009031B">
      <w:pPr>
        <w:pStyle w:val="ConsPlusNormal"/>
        <w:ind w:firstLine="540"/>
        <w:jc w:val="both"/>
      </w:pPr>
      <w:r>
        <w:t>Максимальное время, затраченное на административную процедуру, определяется периодом комплектования МДОУ и ДО СОШ.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3.5. Зачисление ребенка в МДОУ или ДО СОШ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3.5.1. Основанием для начала административной процедуры - зачисление ребенка в МДОУ или ДО СОШ является сформированный список детей, нуждающихся в предоставлении места в МДОУ или ДО СОШ на 1 сентября текущего календарного года.</w:t>
      </w:r>
    </w:p>
    <w:p w:rsidR="0009031B" w:rsidRDefault="0009031B">
      <w:pPr>
        <w:pStyle w:val="ConsPlusNormal"/>
        <w:ind w:firstLine="540"/>
        <w:jc w:val="both"/>
      </w:pPr>
      <w:r>
        <w:t>3.5.2. Зачисление в МДОУ или ДО СОШ осуществляется МДОУ или ДО СОШ на основании приказа руководителя МДОУ или ДО СОШ не позднее 1 сентября текущего календарного года.</w:t>
      </w:r>
    </w:p>
    <w:p w:rsidR="0009031B" w:rsidRDefault="0009031B">
      <w:pPr>
        <w:pStyle w:val="ConsPlusNormal"/>
        <w:ind w:firstLine="540"/>
        <w:jc w:val="both"/>
      </w:pPr>
      <w:r>
        <w:t>3.5.3. Информирование заявителя о зачислении ребенка в МДОУ или ДО СОШ осуществляется:</w:t>
      </w:r>
    </w:p>
    <w:p w:rsidR="0009031B" w:rsidRDefault="0009031B">
      <w:pPr>
        <w:pStyle w:val="ConsPlusNormal"/>
        <w:ind w:firstLine="540"/>
        <w:jc w:val="both"/>
      </w:pPr>
      <w:r>
        <w:t>автоматически в электронном виде на адрес электронной почты, указанный заявителем при заполнении заявления-анкеты в АИС;</w:t>
      </w:r>
    </w:p>
    <w:p w:rsidR="0009031B" w:rsidRDefault="0009031B">
      <w:pPr>
        <w:pStyle w:val="ConsPlusNormal"/>
        <w:ind w:firstLine="540"/>
        <w:jc w:val="both"/>
      </w:pPr>
      <w:r>
        <w:t>специалистами комитета или МФЦ при личном обращении за результатами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руководителями МДОУ или ДО СОШ в период комплектования МДОУ или ДО СОШ не позднее 1 сентября текущего календарного года по контактной информации, указанной заявителем в заявлении-анкете в АИС.</w:t>
      </w:r>
    </w:p>
    <w:p w:rsidR="0009031B" w:rsidRDefault="0009031B">
      <w:pPr>
        <w:pStyle w:val="ConsPlusNormal"/>
        <w:ind w:firstLine="540"/>
        <w:jc w:val="both"/>
      </w:pPr>
      <w:r>
        <w:t xml:space="preserve">3.5.4. Результатом административной процедуры является зачисление ребенка в МДОУ или ДО СОШ или отказ в предоставлении муниципальной услуги по основаниям, указанным в </w:t>
      </w:r>
      <w:hyperlink w:anchor="P207" w:history="1">
        <w:r>
          <w:rPr>
            <w:color w:val="0000FF"/>
          </w:rPr>
          <w:t>подразделе 2.10.1</w:t>
        </w:r>
      </w:hyperlink>
      <w:r>
        <w:t xml:space="preserve"> настоящего Административного регламента.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9031B" w:rsidRDefault="0009031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9031B" w:rsidRDefault="0009031B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09031B" w:rsidRDefault="0009031B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09031B" w:rsidRDefault="0009031B">
      <w:pPr>
        <w:pStyle w:val="ConsPlusNormal"/>
        <w:jc w:val="center"/>
      </w:pPr>
      <w:r>
        <w:t>муниципальной услуги, а также принятием ими решений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заведующим отделом общего образования комитета (далее - заведующий отделом).</w:t>
      </w:r>
    </w:p>
    <w:p w:rsidR="0009031B" w:rsidRDefault="0009031B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 отделом, ответственным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9031B" w:rsidRDefault="0009031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9031B" w:rsidRDefault="0009031B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09031B" w:rsidRDefault="0009031B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4.3. Ответственность должностных лиц органа,</w:t>
      </w:r>
    </w:p>
    <w:p w:rsidR="0009031B" w:rsidRDefault="0009031B">
      <w:pPr>
        <w:pStyle w:val="ConsPlusNormal"/>
        <w:jc w:val="center"/>
      </w:pPr>
      <w:r>
        <w:t>предоставляющего муниципальную услугу, за решения и действия</w:t>
      </w:r>
    </w:p>
    <w:p w:rsidR="0009031B" w:rsidRDefault="0009031B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09031B" w:rsidRDefault="0009031B">
      <w:pPr>
        <w:pStyle w:val="ConsPlusNormal"/>
        <w:jc w:val="center"/>
      </w:pPr>
      <w:r>
        <w:t>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09031B" w:rsidRDefault="0009031B">
      <w:pPr>
        <w:pStyle w:val="ConsPlusNormal"/>
        <w:jc w:val="center"/>
      </w:pPr>
      <w:r>
        <w:t>и действий (бездействия) органа, предоставляющего</w:t>
      </w:r>
    </w:p>
    <w:p w:rsidR="0009031B" w:rsidRDefault="0009031B">
      <w:pPr>
        <w:pStyle w:val="ConsPlusNormal"/>
        <w:jc w:val="center"/>
      </w:pPr>
      <w:r>
        <w:t>муниципальную услугу, а также его должностных лиц</w:t>
      </w:r>
    </w:p>
    <w:p w:rsidR="0009031B" w:rsidRDefault="0009031B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09031B" w:rsidRDefault="0009031B">
      <w:pPr>
        <w:pStyle w:val="ConsPlusNormal"/>
        <w:jc w:val="center"/>
      </w:pPr>
      <w:r>
        <w:t>от 26.08.2014 N 4545)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5.1. Подача жалобы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09031B" w:rsidRDefault="0009031B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3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7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09031B" w:rsidRDefault="0009031B">
      <w:pPr>
        <w:pStyle w:val="ConsPlusNormal"/>
        <w:ind w:firstLine="540"/>
        <w:jc w:val="both"/>
      </w:pPr>
      <w:r>
        <w:t>нарушение срока регистрации заявки заявителя о предоставлении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9031B" w:rsidRDefault="0009031B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09031B" w:rsidRDefault="0009031B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 xml:space="preserve"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09031B" w:rsidRDefault="0009031B">
      <w:pPr>
        <w:pStyle w:val="ConsPlusNormal"/>
        <w:ind w:firstLine="540"/>
        <w:jc w:val="both"/>
      </w:pPr>
      <w:bookmarkStart w:id="8" w:name="P367"/>
      <w:bookmarkEnd w:id="8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09031B" w:rsidRDefault="0009031B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09031B" w:rsidRDefault="0009031B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09031B" w:rsidRDefault="0009031B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09031B" w:rsidRDefault="0009031B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09031B" w:rsidRDefault="0009031B">
      <w:pPr>
        <w:pStyle w:val="ConsPlusNormal"/>
        <w:ind w:firstLine="540"/>
        <w:jc w:val="both"/>
      </w:pPr>
      <w: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09031B" w:rsidRDefault="0009031B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9031B" w:rsidRDefault="0009031B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09031B" w:rsidRDefault="0009031B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9031B" w:rsidRDefault="0009031B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09031B" w:rsidRDefault="0009031B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09031B" w:rsidRDefault="0009031B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региональной государственной информационной системы "Портал государственных и муниципальных услуг (функций) Новгородской области" (далее - Региональный портал).</w:t>
      </w:r>
    </w:p>
    <w:p w:rsidR="0009031B" w:rsidRDefault="0009031B">
      <w:pPr>
        <w:pStyle w:val="ConsPlusNormal"/>
        <w:ind w:firstLine="540"/>
        <w:jc w:val="both"/>
      </w:pPr>
      <w:bookmarkStart w:id="9" w:name="P379"/>
      <w:bookmarkEnd w:id="9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09031B" w:rsidRDefault="0009031B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379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09031B" w:rsidRDefault="0009031B">
      <w:pPr>
        <w:pStyle w:val="ConsPlusNormal"/>
        <w:ind w:firstLine="540"/>
        <w:jc w:val="both"/>
      </w:pPr>
      <w:r>
        <w:t>5.1.8. Жалоба должна содержать: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09031B" w:rsidRDefault="0009031B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31B" w:rsidRDefault="0009031B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09031B" w:rsidRDefault="0009031B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09031B" w:rsidRDefault="0009031B">
      <w:pPr>
        <w:pStyle w:val="ConsPlusNormal"/>
        <w:ind w:firstLine="540"/>
        <w:jc w:val="both"/>
      </w:pPr>
      <w:r>
        <w:t xml:space="preserve">5.1.9. </w:t>
      </w:r>
      <w:proofErr w:type="gramStart"/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</w:t>
      </w:r>
      <w:r>
        <w:lastRenderedPageBreak/>
        <w:t>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9031B" w:rsidRDefault="0009031B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09031B" w:rsidRDefault="0009031B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09031B" w:rsidRDefault="0009031B">
      <w:pPr>
        <w:pStyle w:val="ConsPlusNormal"/>
        <w:ind w:firstLine="540"/>
        <w:jc w:val="both"/>
      </w:pPr>
      <w:r>
        <w:t>оснащение мест приема жалоб;</w:t>
      </w:r>
    </w:p>
    <w:p w:rsidR="0009031B" w:rsidRDefault="0009031B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09031B" w:rsidRDefault="0009031B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5.2. Рассмотрение жалобы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09031B" w:rsidRDefault="0009031B">
      <w:pPr>
        <w:pStyle w:val="ConsPlusNormal"/>
        <w:ind w:firstLine="540"/>
        <w:jc w:val="both"/>
      </w:pPr>
      <w: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>
        <w:t xml:space="preserve"> регистрации.</w:t>
      </w:r>
    </w:p>
    <w:p w:rsidR="0009031B" w:rsidRDefault="0009031B">
      <w:pPr>
        <w:pStyle w:val="ConsPlusNormal"/>
        <w:ind w:firstLine="540"/>
        <w:jc w:val="both"/>
      </w:pPr>
      <w:bookmarkStart w:id="10" w:name="P398"/>
      <w:bookmarkEnd w:id="10"/>
      <w:r>
        <w:t xml:space="preserve">5.2.3. По результатам рассмотрения жалобы в соответствии с </w:t>
      </w:r>
      <w:hyperlink r:id="rId38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орган, предоставляющий муниципальную услугу, принимает одно из следующих решений: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09031B" w:rsidRDefault="0009031B">
      <w:pPr>
        <w:pStyle w:val="ConsPlusNormal"/>
        <w:ind w:firstLine="540"/>
        <w:jc w:val="both"/>
      </w:pPr>
      <w:r>
        <w:t>отказать в удовлетворении жалобы.</w:t>
      </w:r>
    </w:p>
    <w:p w:rsidR="0009031B" w:rsidRDefault="0009031B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398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31B" w:rsidRDefault="0009031B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w:anchor="P367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09031B" w:rsidRDefault="0009031B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09031B" w:rsidRDefault="0009031B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9031B" w:rsidRDefault="0009031B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09031B" w:rsidRDefault="0009031B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09031B" w:rsidRDefault="0009031B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09031B" w:rsidRDefault="0009031B">
      <w:pPr>
        <w:pStyle w:val="ConsPlusNormal"/>
        <w:ind w:firstLine="540"/>
        <w:jc w:val="both"/>
      </w:pPr>
      <w:r>
        <w:t>принятое по жалобе решение;</w:t>
      </w:r>
    </w:p>
    <w:p w:rsidR="0009031B" w:rsidRDefault="0009031B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09031B" w:rsidRDefault="0009031B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09031B" w:rsidRDefault="0009031B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center"/>
      </w:pPr>
      <w:r>
        <w:t>5.3. Обжалование решения по жалобе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09031B" w:rsidRDefault="0009031B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09031B" w:rsidRDefault="0009031B">
      <w:pPr>
        <w:pStyle w:val="ConsPlusNormal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части 1 статьи 256</w:t>
        </w:r>
      </w:hyperlink>
      <w: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09031B" w:rsidRDefault="0009031B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Приложение N 1</w:t>
      </w:r>
    </w:p>
    <w:p w:rsidR="0009031B" w:rsidRDefault="0009031B">
      <w:pPr>
        <w:pStyle w:val="ConsPlusNormal"/>
        <w:jc w:val="right"/>
      </w:pPr>
      <w:r>
        <w:t>к Административному регламенту</w:t>
      </w:r>
    </w:p>
    <w:p w:rsidR="0009031B" w:rsidRDefault="0009031B">
      <w:pPr>
        <w:pStyle w:val="ConsPlusNormal"/>
        <w:jc w:val="right"/>
      </w:pPr>
      <w:r>
        <w:t>по предоставлению муниципальной услуги</w:t>
      </w:r>
    </w:p>
    <w:p w:rsidR="0009031B" w:rsidRDefault="0009031B">
      <w:pPr>
        <w:pStyle w:val="ConsPlusNormal"/>
        <w:jc w:val="right"/>
      </w:pPr>
      <w:r>
        <w:t>"Прием заявлений, постановка на учет</w:t>
      </w:r>
    </w:p>
    <w:p w:rsidR="0009031B" w:rsidRDefault="0009031B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9031B" w:rsidRDefault="0009031B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9031B" w:rsidRDefault="0009031B">
      <w:pPr>
        <w:pStyle w:val="ConsPlusNormal"/>
        <w:jc w:val="right"/>
      </w:pPr>
      <w:r>
        <w:t>образования (детские сады)"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Title"/>
        <w:jc w:val="center"/>
      </w:pPr>
      <w:bookmarkStart w:id="11" w:name="P433"/>
      <w:bookmarkEnd w:id="11"/>
      <w:r>
        <w:t>СПИСОК</w:t>
      </w:r>
    </w:p>
    <w:p w:rsidR="0009031B" w:rsidRDefault="0009031B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09031B" w:rsidRDefault="0009031B">
      <w:pPr>
        <w:pStyle w:val="ConsPlusTitle"/>
        <w:jc w:val="center"/>
      </w:pPr>
      <w:r>
        <w:t>И ДОШКОЛЬНЫХ ОТДЕЛЕНИЙ СРЕДНИХ ОБЩЕОБРАЗОВАТЕЛЬНЫХ ШКОЛ,</w:t>
      </w:r>
    </w:p>
    <w:p w:rsidR="0009031B" w:rsidRDefault="0009031B">
      <w:pPr>
        <w:pStyle w:val="ConsPlusTitle"/>
        <w:jc w:val="center"/>
      </w:pPr>
      <w:r>
        <w:t>УЧАСТВУЮЩИХ В ПРЕДОСТАВЛЕНИИ МУНИЦИПАЛЬНОЙ УСЛУГИ</w:t>
      </w:r>
    </w:p>
    <w:p w:rsidR="0009031B" w:rsidRDefault="0009031B">
      <w:pPr>
        <w:pStyle w:val="ConsPlusNormal"/>
        <w:jc w:val="center"/>
      </w:pPr>
      <w:r>
        <w:t>Список изменяющих документов</w:t>
      </w:r>
    </w:p>
    <w:p w:rsidR="0009031B" w:rsidRDefault="0009031B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09031B" w:rsidRDefault="0009031B">
      <w:pPr>
        <w:pStyle w:val="ConsPlusNormal"/>
        <w:jc w:val="center"/>
      </w:pPr>
      <w:r>
        <w:t>от 23.09.2015 N 4088)</w:t>
      </w:r>
    </w:p>
    <w:p w:rsidR="0009031B" w:rsidRDefault="0009031B">
      <w:pPr>
        <w:sectPr w:rsidR="0009031B" w:rsidSect="006C7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31B" w:rsidRDefault="000903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65"/>
        <w:gridCol w:w="2041"/>
        <w:gridCol w:w="1247"/>
        <w:gridCol w:w="3402"/>
        <w:gridCol w:w="3685"/>
      </w:tblGrid>
      <w:tr w:rsidR="0009031B">
        <w:tc>
          <w:tcPr>
            <w:tcW w:w="540" w:type="dxa"/>
          </w:tcPr>
          <w:p w:rsidR="0009031B" w:rsidRDefault="000903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  <w:jc w:val="center"/>
            </w:pPr>
            <w:r>
              <w:t>6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1 "Калинка"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12,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65-05-24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detsadkalinka1@yandex.ru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http://детскийсад</w:t>
            </w:r>
            <w:proofErr w:type="gramStart"/>
            <w:r>
              <w:t>1</w:t>
            </w:r>
            <w:proofErr w:type="gramEnd"/>
            <w:r>
              <w:t>.рф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2"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Десятинная</w:t>
            </w:r>
            <w:proofErr w:type="gramEnd"/>
            <w:r>
              <w:t xml:space="preserve"> ул., д. 20, корп. 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73-07-66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detsad2@bk.ru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http://madou2-nov.ru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3 "Ягодка"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Ильина ул., д. 24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63-69-02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jagodka3@bk.ru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http://madou3.ru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Донецкая</w:t>
            </w:r>
            <w:proofErr w:type="gramEnd"/>
            <w:r>
              <w:t xml:space="preserve"> ул., д. 15а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63-44-07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mdouds4@novline.ru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http://www.vnmdou4.ru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5 "Надежда" компенсирующего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>Великий Новгород, ул. Каберова - Власьевская, д. 18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77-62-15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mdoy5@mail.ru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www.madou5.ucoz.ru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 компенсирующего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Каберова - Власьевская, д. 15а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77-24-28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osobirova@yandex.ru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http://www.madoy7.ucoz.ru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8 "Золушка"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Химиков, д. 13а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62-35-07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zolushka082007@mail.ru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http://sadik-zolushkaru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9 "Журавлик" компенсирующего вида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42,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67-56-50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yuravlik09@mail.ru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http://yuravlik.wordpress.com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11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бульвар Лёни Голикова, д. 2, корп. 1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63-12-81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dou11@inbox.ru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http://madou11.wordpress.com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"Центр развития ребенка - детский сад N 14 "Сказка"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>Великий Новгород, просп. Мира, д. 19 корп. 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62-55-68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skazka14@bk.ru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http://skazka14.jimdo.com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16 "Рябинка"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Радистов, д. 15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77-16-54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mdoy16@bk.ru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http://doy16nov.xe0.ru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12.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19 "Ручеек"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22б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77-72-91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dou19nov@mail.ru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http://www.madou19.nov.ru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21"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Державина, д. 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63-07-21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sd2108@mail.ru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http://sd21vn.jimdo.com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24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М.Джалиля - Духовская, д. 20а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77-22-39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dsad24@list.ru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http://dsad24vnovgorod.ucoz.ru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16.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26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Германа, д. 32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77-21-38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dou_26@mail.ru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www.madou-26.jimdo.ru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33 "Росинка"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Мерецкова - Волосова, д. 1б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73-21-38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rosinka@mail.natm.ru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http://rosinkanov.ru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19.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21а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63-50-43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sad39@novgorod.net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http://detsad-39.ru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40 "Аленушка"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Локомотивная</w:t>
            </w:r>
            <w:proofErr w:type="gramEnd"/>
            <w:r>
              <w:t xml:space="preserve"> ул., д. 3а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77-03-60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ma_titova@mail.ru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http://alenushka.ucoz.ru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41"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Технический проезд, д. 9, корп. 1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62-44-79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detsad41@mail.ru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http://novgorodsad41.ucoz.ru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42"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Предтеченская ул., д. 4а, корп. 1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77-26-81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dedsad_42@mail.ru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http://detskiy-sad-42.ucoz.ru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43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Ломоносова, д. 3, корп. 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67-87-37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dou43@yandex.ru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http://www.detskiisad43.ru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46 "Катенька"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Герасименко - Маницына, д. 19а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63-23-85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detkatenka@yandex.ru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http://detsadkatenka.jimdo.com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47 "Акварель"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29а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62-39-57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akvarel@novgorod.net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http://www.akvarel47.ru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27.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 w:rsidRP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49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Павла Левитта, д. 13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62-88-23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ds49@mail.natm.ru</w:t>
            </w:r>
          </w:p>
        </w:tc>
        <w:tc>
          <w:tcPr>
            <w:tcW w:w="3685" w:type="dxa"/>
          </w:tcPr>
          <w:p w:rsidR="0009031B" w:rsidRPr="0009031B" w:rsidRDefault="0009031B">
            <w:pPr>
              <w:pStyle w:val="ConsPlusNormal"/>
              <w:rPr>
                <w:lang w:val="en-US"/>
              </w:rPr>
            </w:pPr>
            <w:r w:rsidRPr="0009031B">
              <w:rPr>
                <w:lang w:val="en-US"/>
              </w:rPr>
              <w:t>http://www.madou49. 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52"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Попова, д. 5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62-17-27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det_sad52@mail.ru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http://www.det-sad52.ucoz.ru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53 "Солнышко"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Ломоносова, д. 6а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62-63-17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doy53solnishko@yandex.ru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http://www.doy53solnishko.narod2.ru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58 "Капелька"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19,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62-79-68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kapelka58@mail.ru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http://kapelka58.jimdo.com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60"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Зелинского, д. 24а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62-38-45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mdou60@novgorod.net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http://мадоу60.рф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61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38,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79-50-49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doy61@mail.ru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http://doy61.ru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62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 xml:space="preserve">Великий Новгород, ул. Кочетова, д. 35, </w:t>
            </w:r>
            <w:r>
              <w:lastRenderedPageBreak/>
              <w:t>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lastRenderedPageBreak/>
              <w:t>65-97-43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sadik62@mail.ru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http://детскийсад62.рф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66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Павла Левитта, д. 18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62-89-63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detsad66@list.ru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http://detskisad66.ru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67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мкр. Волховский, Лесная ул., д. 20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64-64-74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detsad67@yandex.ru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http://www.madou67.ru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68 "Чебурашка"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Попова, д. 13, корп. 4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65-58-62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detsad68@mail.ru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http://detsad-68.ru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70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28,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65-13-98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eni7055@mail.ru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http://detsad70.novgorod.ru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71 "Полянка"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Хутынская ул., д. 23,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63-14-76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polyanka@mail.natm.ru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http://polyanka-71-2011.narod.ru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72 "Светлячок"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Зелинского, д. 31,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65-72-89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ds72nov53@mail.ru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http://www.ds-svetlihok-72.narod.ru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73 "Ладушки"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24,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77-99-40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mdou73@mail.ru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http://det-sad73.ucoz.ru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74 "Маячок"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Кочетова, д. 31,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67-01-44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74dou@mail.ru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http://madou74.ucoz.ru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образовательное учреждение "Детский сад N 75 "Дельфин" </w:t>
            </w:r>
            <w:r>
              <w:lastRenderedPageBreak/>
              <w:t>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>Великий Новгород, ул. Советской Армии, д. 32,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67-74-67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ds75@vnov.stream-info.ru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http://dsdelfin.ucoz.ru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76 "Родничок"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20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65-34-20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rodnichok@mail.natm.ru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http://www.madou76.narod.ru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77 "Зоренька"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Кочетова, д. 17,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65-33-84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zorenka77@mail.ru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http://zorenka77.jimdo.com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78 "Теремок"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Московская</w:t>
            </w:r>
            <w:proofErr w:type="gramEnd"/>
            <w:r>
              <w:t xml:space="preserve"> ул., д. 30,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63-10-40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teremok78@inbox.ru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http://madou78.narod.ru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81 "Солнышко"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42,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73-45-11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dou81-velnov@mail.ru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http://dou81-velnov.narod.ru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образовательное учреждение "Детский сад </w:t>
            </w:r>
            <w:r>
              <w:lastRenderedPageBreak/>
              <w:t>N 82 "Малыш" компенсирующего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>Великий Новгород, ул. Ломоносова, д. 9б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62-63-02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dou82nov@yandex.ru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http://dou82nov.jimdo.com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83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146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64-04-89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nov.mdou83@mail.ru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http://детскийсад83.рф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85 "Колокольчик" комбинированного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6,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65-49-79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zaved.85@mail.ru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http://madou85.ucoz.com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87 "Буратино"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 ул. Кочетова, д. 4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65-30-24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buratino87@mail.natm. 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http://детскийсад87.рф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"Детский сад N 90 "Мотылек"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115, корп. 2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64-21-49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detsad90@mail.ru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http://90.53.ds.3535.ru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 xml:space="preserve">Муниципальное автономное дошкольное образовательное учреждение "Детский сад </w:t>
            </w:r>
            <w:r>
              <w:lastRenderedPageBreak/>
              <w:t>N 92 "Радуга" общеразвивающего вида"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lastRenderedPageBreak/>
              <w:t xml:space="preserve">Великий Новгород, </w:t>
            </w:r>
            <w:proofErr w:type="gramStart"/>
            <w:r>
              <w:t>Парковая</w:t>
            </w:r>
            <w:proofErr w:type="gramEnd"/>
            <w:r>
              <w:t xml:space="preserve"> ул., д. 10, корп. 1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63-40-56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lydmila@novgorod.net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http://novdetsad92.ru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13040" w:type="dxa"/>
            <w:gridSpan w:val="5"/>
            <w:tcBorders>
              <w:bottom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4088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94 "Улыбка"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ул. Кочетова, д. 14, корп. 3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65-34-56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dou94@mail.ru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http://www.madou94.ru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9"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просп. Мира, д. 3, корп. 3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62-55-27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doseh9@mail.ru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http://9doseh9.jimdo.com</w:t>
            </w:r>
          </w:p>
        </w:tc>
      </w:tr>
      <w:tr w:rsidR="0009031B">
        <w:tc>
          <w:tcPr>
            <w:tcW w:w="540" w:type="dxa"/>
          </w:tcPr>
          <w:p w:rsidR="0009031B" w:rsidRDefault="0009031B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</w:tcPr>
          <w:p w:rsidR="0009031B" w:rsidRDefault="0009031B">
            <w:pPr>
              <w:pStyle w:val="ConsPlusNormal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15 имени С.П.Шпунякова"</w:t>
            </w:r>
          </w:p>
        </w:tc>
        <w:tc>
          <w:tcPr>
            <w:tcW w:w="2041" w:type="dxa"/>
          </w:tcPr>
          <w:p w:rsidR="0009031B" w:rsidRDefault="0009031B">
            <w:pPr>
              <w:pStyle w:val="ConsPlusNormal"/>
            </w:pPr>
            <w:r>
              <w:t>Великий Новгород, мкр. Кречевицы</w:t>
            </w:r>
          </w:p>
        </w:tc>
        <w:tc>
          <w:tcPr>
            <w:tcW w:w="1247" w:type="dxa"/>
          </w:tcPr>
          <w:p w:rsidR="0009031B" w:rsidRDefault="0009031B">
            <w:pPr>
              <w:pStyle w:val="ConsPlusNormal"/>
            </w:pPr>
            <w:r>
              <w:t>79-33-29</w:t>
            </w:r>
          </w:p>
        </w:tc>
        <w:tc>
          <w:tcPr>
            <w:tcW w:w="3402" w:type="dxa"/>
          </w:tcPr>
          <w:p w:rsidR="0009031B" w:rsidRDefault="0009031B">
            <w:pPr>
              <w:pStyle w:val="ConsPlusNormal"/>
            </w:pPr>
            <w:r>
              <w:t>sch151515@mail.ru</w:t>
            </w:r>
          </w:p>
        </w:tc>
        <w:tc>
          <w:tcPr>
            <w:tcW w:w="3685" w:type="dxa"/>
          </w:tcPr>
          <w:p w:rsidR="0009031B" w:rsidRDefault="0009031B">
            <w:pPr>
              <w:pStyle w:val="ConsPlusNormal"/>
            </w:pPr>
            <w:r>
              <w:t>http://www.school15--2007.narod.ru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 xml:space="preserve">Дошкольное отделение муниципального автономного общеобразовательного учреждения "Средняя общеобразовательная </w:t>
            </w:r>
            <w:r>
              <w:lastRenderedPageBreak/>
              <w:t>школа-комплекс N 33 имени генерал-полковника Ивана Терентьевича Коровникова"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lastRenderedPageBreak/>
              <w:t>Великий Новгород, ул. Кочетова, д. 6, корп. 4</w:t>
            </w:r>
          </w:p>
        </w:tc>
        <w:tc>
          <w:tcPr>
            <w:tcW w:w="1247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65-30-54</w:t>
            </w:r>
          </w:p>
        </w:tc>
        <w:tc>
          <w:tcPr>
            <w:tcW w:w="3402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school_33@mail.ru</w:t>
            </w:r>
          </w:p>
        </w:tc>
        <w:tc>
          <w:tcPr>
            <w:tcW w:w="368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http://mou33.jimdo.com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13580" w:type="dxa"/>
            <w:gridSpan w:val="6"/>
            <w:tcBorders>
              <w:top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4088)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Дошкольное отделение муниципального автономного общеобразовательного учреждения "Гимназия "Гармония"</w:t>
            </w:r>
          </w:p>
        </w:tc>
        <w:tc>
          <w:tcPr>
            <w:tcW w:w="2041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Великий Новгород, просп. Мира, д. 32б</w:t>
            </w:r>
          </w:p>
        </w:tc>
        <w:tc>
          <w:tcPr>
            <w:tcW w:w="1247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65-73-50</w:t>
            </w:r>
          </w:p>
        </w:tc>
        <w:tc>
          <w:tcPr>
            <w:tcW w:w="3402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garm.comp@mail.ru</w:t>
            </w:r>
          </w:p>
        </w:tc>
        <w:tc>
          <w:tcPr>
            <w:tcW w:w="368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http://www.garmvn.ru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13580" w:type="dxa"/>
            <w:gridSpan w:val="6"/>
            <w:tcBorders>
              <w:top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4088)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2041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39</w:t>
            </w:r>
          </w:p>
        </w:tc>
        <w:tc>
          <w:tcPr>
            <w:tcW w:w="1247" w:type="dxa"/>
            <w:tcBorders>
              <w:bottom w:val="nil"/>
            </w:tcBorders>
          </w:tcPr>
          <w:p w:rsidR="0009031B" w:rsidRDefault="0009031B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3402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kvant@mail.natm.ru</w:t>
            </w:r>
          </w:p>
        </w:tc>
        <w:tc>
          <w:tcPr>
            <w:tcW w:w="3685" w:type="dxa"/>
            <w:tcBorders>
              <w:bottom w:val="nil"/>
            </w:tcBorders>
          </w:tcPr>
          <w:p w:rsidR="0009031B" w:rsidRDefault="0009031B">
            <w:pPr>
              <w:pStyle w:val="ConsPlusNormal"/>
            </w:pPr>
            <w:r>
              <w:t>kvant.edusite.ru</w:t>
            </w:r>
          </w:p>
        </w:tc>
      </w:tr>
      <w:tr w:rsidR="0009031B">
        <w:tblPrEx>
          <w:tblBorders>
            <w:insideH w:val="nil"/>
          </w:tblBorders>
        </w:tblPrEx>
        <w:tc>
          <w:tcPr>
            <w:tcW w:w="13580" w:type="dxa"/>
            <w:gridSpan w:val="6"/>
            <w:tcBorders>
              <w:top w:val="nil"/>
            </w:tcBorders>
          </w:tcPr>
          <w:p w:rsidR="0009031B" w:rsidRDefault="0009031B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 w:rsidR="002265DA">
              <w:fldChar w:fldCharType="begin"/>
            </w:r>
            <w:r w:rsidR="002265DA">
              <w:instrText>HYPERLINK "consultantplus://offline/ref=BEF26452685147681C128688AF46CB8F096B9B5B7CBE4474ACBBD7E6866E59C68EEA932D7FDD488075B993O5Q3J"</w:instrText>
            </w:r>
            <w:r w:rsidR="002265DA">
              <w:fldChar w:fldCharType="separate"/>
            </w:r>
            <w:r>
              <w:rPr>
                <w:color w:val="0000FF"/>
              </w:rPr>
              <w:t>Постановлением</w:t>
            </w:r>
            <w:r w:rsidR="002265DA">
              <w:fldChar w:fldCharType="end"/>
            </w:r>
            <w:r>
              <w:t xml:space="preserve"> Администрации Великого Новгорода от 23.09.2015 N 4088)</w:t>
            </w:r>
          </w:p>
        </w:tc>
      </w:tr>
    </w:tbl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Приложение N 2</w:t>
      </w:r>
    </w:p>
    <w:p w:rsidR="0009031B" w:rsidRDefault="0009031B">
      <w:pPr>
        <w:pStyle w:val="ConsPlusNormal"/>
        <w:jc w:val="right"/>
      </w:pPr>
      <w:r>
        <w:t>к Административному регламенту</w:t>
      </w:r>
    </w:p>
    <w:p w:rsidR="0009031B" w:rsidRDefault="0009031B">
      <w:pPr>
        <w:pStyle w:val="ConsPlusNormal"/>
        <w:jc w:val="right"/>
      </w:pPr>
      <w:r>
        <w:t>по предоставлению муниципальной услуги</w:t>
      </w:r>
    </w:p>
    <w:p w:rsidR="0009031B" w:rsidRDefault="0009031B">
      <w:pPr>
        <w:pStyle w:val="ConsPlusNormal"/>
        <w:jc w:val="right"/>
      </w:pPr>
      <w:r>
        <w:t>"Прием заявлений, постановка на учет</w:t>
      </w:r>
    </w:p>
    <w:p w:rsidR="0009031B" w:rsidRDefault="0009031B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Normal"/>
        <w:jc w:val="right"/>
      </w:pPr>
      <w:r>
        <w:lastRenderedPageBreak/>
        <w:t xml:space="preserve">учреждения, реализующие </w:t>
      </w:r>
      <w:proofErr w:type="gramStart"/>
      <w:r>
        <w:t>основную</w:t>
      </w:r>
      <w:proofErr w:type="gramEnd"/>
    </w:p>
    <w:p w:rsidR="0009031B" w:rsidRDefault="0009031B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9031B" w:rsidRDefault="0009031B">
      <w:pPr>
        <w:pStyle w:val="ConsPlusNormal"/>
        <w:jc w:val="right"/>
      </w:pPr>
      <w:r>
        <w:t>образования (детские сады)"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Title"/>
        <w:jc w:val="center"/>
      </w:pPr>
      <w:r>
        <w:t>ИНФОРМАЦИЯ</w:t>
      </w:r>
    </w:p>
    <w:p w:rsidR="0009031B" w:rsidRDefault="0009031B">
      <w:pPr>
        <w:pStyle w:val="ConsPlusTitle"/>
        <w:jc w:val="center"/>
      </w:pPr>
      <w:r>
        <w:t xml:space="preserve">ОБ УПРАВЛЕНИИ </w:t>
      </w:r>
      <w:proofErr w:type="gramStart"/>
      <w:r>
        <w:t>ГОСУДАРСТВЕННОГО</w:t>
      </w:r>
      <w:proofErr w:type="gramEnd"/>
      <w:r>
        <w:t xml:space="preserve"> ОБЛАСТНОГО АВТОНОМНОГО</w:t>
      </w:r>
    </w:p>
    <w:p w:rsidR="0009031B" w:rsidRDefault="0009031B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09031B" w:rsidRDefault="0009031B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ind w:firstLine="540"/>
        <w:jc w:val="both"/>
      </w:pPr>
      <w:r>
        <w:t xml:space="preserve">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4088.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Приложение N 3</w:t>
      </w:r>
    </w:p>
    <w:p w:rsidR="0009031B" w:rsidRDefault="0009031B">
      <w:pPr>
        <w:pStyle w:val="ConsPlusNormal"/>
        <w:jc w:val="right"/>
      </w:pPr>
      <w:r>
        <w:t>к Административному регламенту</w:t>
      </w:r>
    </w:p>
    <w:p w:rsidR="0009031B" w:rsidRDefault="0009031B">
      <w:pPr>
        <w:pStyle w:val="ConsPlusNormal"/>
        <w:jc w:val="right"/>
      </w:pPr>
      <w:r>
        <w:t>по предоставлению муниципальной услуги</w:t>
      </w:r>
    </w:p>
    <w:p w:rsidR="0009031B" w:rsidRDefault="0009031B">
      <w:pPr>
        <w:pStyle w:val="ConsPlusNormal"/>
        <w:jc w:val="right"/>
      </w:pPr>
      <w:r>
        <w:t>"Прием заявлений, постановка на учет</w:t>
      </w:r>
    </w:p>
    <w:p w:rsidR="0009031B" w:rsidRDefault="0009031B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9031B" w:rsidRDefault="0009031B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9031B" w:rsidRDefault="0009031B">
      <w:pPr>
        <w:pStyle w:val="ConsPlusNormal"/>
        <w:jc w:val="right"/>
      </w:pPr>
      <w:r>
        <w:t>образования (детские сады)"</w:t>
      </w:r>
    </w:p>
    <w:p w:rsidR="0009031B" w:rsidRDefault="0009031B">
      <w:pPr>
        <w:sectPr w:rsidR="0009031B">
          <w:pgSz w:w="16838" w:h="11905"/>
          <w:pgMar w:top="1701" w:right="1134" w:bottom="850" w:left="1134" w:header="0" w:footer="0" w:gutter="0"/>
          <w:cols w:space="720"/>
        </w:sectPr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r>
        <w:t xml:space="preserve">                                       Председателю комитета по образованию</w:t>
      </w:r>
    </w:p>
    <w:p w:rsidR="0009031B" w:rsidRDefault="0009031B">
      <w:pPr>
        <w:pStyle w:val="ConsPlusNonformat"/>
        <w:jc w:val="both"/>
      </w:pPr>
      <w:r>
        <w:t xml:space="preserve">                                       Администрации   Великого   Новгорода</w:t>
      </w:r>
    </w:p>
    <w:p w:rsidR="0009031B" w:rsidRDefault="0009031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031B" w:rsidRDefault="0009031B">
      <w:pPr>
        <w:pStyle w:val="ConsPlusNonformat"/>
        <w:jc w:val="both"/>
      </w:pPr>
      <w:r>
        <w:t xml:space="preserve">                                                      (ФИО)</w:t>
      </w:r>
    </w:p>
    <w:p w:rsidR="0009031B" w:rsidRDefault="0009031B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09031B" w:rsidRDefault="0009031B">
      <w:pPr>
        <w:pStyle w:val="ConsPlusNonformat"/>
        <w:jc w:val="both"/>
      </w:pPr>
      <w:r>
        <w:t xml:space="preserve">                                                  (ФИО заявителя)</w:t>
      </w:r>
    </w:p>
    <w:p w:rsidR="0009031B" w:rsidRDefault="0009031B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</w:t>
      </w:r>
    </w:p>
    <w:p w:rsidR="0009031B" w:rsidRDefault="0009031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031B" w:rsidRDefault="0009031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bookmarkStart w:id="12" w:name="P844"/>
      <w:bookmarkEnd w:id="12"/>
      <w:r>
        <w:t xml:space="preserve">                                 ЗАЯВЛЕНИЕ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r>
        <w:t xml:space="preserve">    Прошу  предоставить  муниципальную  услугу "Прием заявлений, постановка</w:t>
      </w:r>
    </w:p>
    <w:p w:rsidR="0009031B" w:rsidRDefault="0009031B">
      <w:pPr>
        <w:pStyle w:val="ConsPlusNonformat"/>
        <w:jc w:val="both"/>
      </w:pPr>
      <w:r>
        <w:t>на  учет  и  зачисление  детей  в  образовательные  учреждения, реализующие</w:t>
      </w:r>
    </w:p>
    <w:p w:rsidR="0009031B" w:rsidRDefault="0009031B">
      <w:pPr>
        <w:pStyle w:val="ConsPlusNonformat"/>
        <w:jc w:val="both"/>
      </w:pPr>
      <w:r>
        <w:t>основную  образовательную программу дошкольного образования (детские сады)"</w:t>
      </w:r>
    </w:p>
    <w:p w:rsidR="0009031B" w:rsidRDefault="0009031B">
      <w:pPr>
        <w:pStyle w:val="ConsPlusNonformat"/>
        <w:jc w:val="both"/>
      </w:pPr>
      <w:r>
        <w:t>в форме:</w:t>
      </w:r>
    </w:p>
    <w:p w:rsidR="0009031B" w:rsidRDefault="0009031B">
      <w:pPr>
        <w:pStyle w:val="ConsPlusNonformat"/>
        <w:jc w:val="both"/>
      </w:pPr>
      <w:r>
        <w:t>┌───┐</w:t>
      </w:r>
    </w:p>
    <w:p w:rsidR="0009031B" w:rsidRDefault="0009031B">
      <w:pPr>
        <w:pStyle w:val="ConsPlusNonformat"/>
        <w:jc w:val="both"/>
      </w:pPr>
      <w:r>
        <w:t>│   │  предоставления места в МДОУ (ДО СОШ)</w:t>
      </w:r>
    </w:p>
    <w:p w:rsidR="0009031B" w:rsidRDefault="0009031B">
      <w:pPr>
        <w:pStyle w:val="ConsPlusNonformat"/>
        <w:jc w:val="both"/>
      </w:pPr>
      <w:r>
        <w:t>└───┘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r>
        <w:t>┌───┐</w:t>
      </w:r>
    </w:p>
    <w:p w:rsidR="0009031B" w:rsidRDefault="0009031B">
      <w:pPr>
        <w:pStyle w:val="ConsPlusNonformat"/>
        <w:jc w:val="both"/>
      </w:pPr>
      <w:r>
        <w:t>│   │ внесения изменения в заявление-анкету</w:t>
      </w:r>
    </w:p>
    <w:p w:rsidR="0009031B" w:rsidRDefault="0009031B">
      <w:pPr>
        <w:pStyle w:val="ConsPlusNonformat"/>
        <w:jc w:val="both"/>
      </w:pPr>
      <w:r>
        <w:t>└───┘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 в АИС.</w:t>
      </w:r>
    </w:p>
    <w:p w:rsidR="0009031B" w:rsidRDefault="0009031B">
      <w:pPr>
        <w:pStyle w:val="ConsPlusNonformat"/>
        <w:jc w:val="both"/>
      </w:pPr>
    </w:p>
    <w:p w:rsidR="0009031B" w:rsidRDefault="0009031B">
      <w:pPr>
        <w:pStyle w:val="ConsPlusNonformat"/>
        <w:jc w:val="both"/>
      </w:pPr>
      <w:r>
        <w:t>"____" ___________ 20___ года                     _________________________</w:t>
      </w:r>
    </w:p>
    <w:p w:rsidR="0009031B" w:rsidRDefault="0009031B">
      <w:pPr>
        <w:pStyle w:val="ConsPlusNonformat"/>
        <w:jc w:val="both"/>
      </w:pPr>
      <w:r>
        <w:t xml:space="preserve">                                                          (подпись)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right"/>
      </w:pPr>
      <w:r>
        <w:t>Приложение N 4</w:t>
      </w:r>
    </w:p>
    <w:p w:rsidR="0009031B" w:rsidRDefault="0009031B">
      <w:pPr>
        <w:pStyle w:val="ConsPlusNormal"/>
        <w:jc w:val="right"/>
      </w:pPr>
      <w:r>
        <w:t>к Административному регламенту</w:t>
      </w:r>
    </w:p>
    <w:p w:rsidR="0009031B" w:rsidRDefault="0009031B">
      <w:pPr>
        <w:pStyle w:val="ConsPlusNormal"/>
        <w:jc w:val="right"/>
      </w:pPr>
      <w:r>
        <w:t>по предоставлению муниципальной услуги</w:t>
      </w:r>
    </w:p>
    <w:p w:rsidR="0009031B" w:rsidRDefault="0009031B">
      <w:pPr>
        <w:pStyle w:val="ConsPlusNormal"/>
        <w:jc w:val="right"/>
      </w:pPr>
      <w:r>
        <w:t>"Прием заявлений, постановка на учет</w:t>
      </w:r>
    </w:p>
    <w:p w:rsidR="0009031B" w:rsidRDefault="0009031B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9031B" w:rsidRDefault="0009031B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9031B" w:rsidRDefault="0009031B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9031B" w:rsidRDefault="0009031B">
      <w:pPr>
        <w:pStyle w:val="ConsPlusNormal"/>
        <w:jc w:val="right"/>
      </w:pPr>
      <w:r>
        <w:t>образования (детские сады)"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Title"/>
        <w:jc w:val="center"/>
      </w:pPr>
      <w:bookmarkStart w:id="13" w:name="P876"/>
      <w:bookmarkEnd w:id="13"/>
      <w:r>
        <w:t>БЛОК-СХЕМА</w:t>
      </w:r>
    </w:p>
    <w:p w:rsidR="0009031B" w:rsidRDefault="0009031B">
      <w:pPr>
        <w:pStyle w:val="ConsPlusTitle"/>
        <w:jc w:val="center"/>
      </w:pPr>
      <w:r>
        <w:t>ПРЕДОСТАВЛЕНИЯ МУНИЦИПАЛЬНОЙ УСЛУГИ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9031B" w:rsidRDefault="0009031B">
      <w:pPr>
        <w:pStyle w:val="ConsPlusNonformat"/>
        <w:jc w:val="both"/>
      </w:pPr>
      <w:r>
        <w:t xml:space="preserve">                 │   Прием заявления на предоставление    │</w:t>
      </w:r>
    </w:p>
    <w:p w:rsidR="0009031B" w:rsidRDefault="0009031B">
      <w:pPr>
        <w:pStyle w:val="ConsPlusNonformat"/>
        <w:jc w:val="both"/>
      </w:pPr>
      <w:r>
        <w:t xml:space="preserve">                 │   муниципальной услуги, регистрация    │</w:t>
      </w:r>
    </w:p>
    <w:p w:rsidR="0009031B" w:rsidRDefault="0009031B">
      <w:pPr>
        <w:pStyle w:val="ConsPlusNonformat"/>
        <w:jc w:val="both"/>
      </w:pPr>
      <w:r>
        <w:t xml:space="preserve">                 │  заявления-анкеты и документов в АИС   │</w:t>
      </w:r>
    </w:p>
    <w:p w:rsidR="0009031B" w:rsidRDefault="0009031B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9031B" w:rsidRDefault="0009031B">
      <w:pPr>
        <w:pStyle w:val="ConsPlusNonformat"/>
        <w:jc w:val="both"/>
      </w:pPr>
      <w:r>
        <w:t xml:space="preserve">                                    │</w:t>
      </w:r>
    </w:p>
    <w:p w:rsidR="0009031B" w:rsidRDefault="0009031B">
      <w:pPr>
        <w:pStyle w:val="ConsPlusNonformat"/>
        <w:jc w:val="both"/>
      </w:pPr>
      <w:r>
        <w:t xml:space="preserve">                                    \/</w:t>
      </w:r>
    </w:p>
    <w:p w:rsidR="0009031B" w:rsidRDefault="0009031B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9031B" w:rsidRDefault="0009031B">
      <w:pPr>
        <w:pStyle w:val="ConsPlusNonformat"/>
        <w:jc w:val="both"/>
      </w:pPr>
      <w:r>
        <w:t xml:space="preserve">                 │ Направление межведомственного запроса  │</w:t>
      </w:r>
    </w:p>
    <w:p w:rsidR="0009031B" w:rsidRDefault="0009031B">
      <w:pPr>
        <w:pStyle w:val="ConsPlusNonformat"/>
        <w:jc w:val="both"/>
      </w:pPr>
      <w:r>
        <w:t xml:space="preserve">                 │          (при необходимости)           │</w:t>
      </w:r>
    </w:p>
    <w:p w:rsidR="0009031B" w:rsidRDefault="0009031B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9031B" w:rsidRDefault="0009031B">
      <w:pPr>
        <w:pStyle w:val="ConsPlusNonformat"/>
        <w:jc w:val="both"/>
      </w:pPr>
      <w:r>
        <w:t xml:space="preserve">                                    │</w:t>
      </w:r>
    </w:p>
    <w:p w:rsidR="0009031B" w:rsidRDefault="0009031B">
      <w:pPr>
        <w:pStyle w:val="ConsPlusNonformat"/>
        <w:jc w:val="both"/>
      </w:pPr>
      <w:r>
        <w:lastRenderedPageBreak/>
        <w:t xml:space="preserve">                                    │</w:t>
      </w:r>
    </w:p>
    <w:p w:rsidR="0009031B" w:rsidRDefault="0009031B">
      <w:pPr>
        <w:pStyle w:val="ConsPlusNonformat"/>
        <w:jc w:val="both"/>
      </w:pPr>
      <w:r>
        <w:t xml:space="preserve">                                    \/</w:t>
      </w:r>
    </w:p>
    <w:p w:rsidR="0009031B" w:rsidRDefault="0009031B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9031B" w:rsidRDefault="0009031B">
      <w:pPr>
        <w:pStyle w:val="ConsPlusNonformat"/>
        <w:jc w:val="both"/>
      </w:pPr>
      <w:r>
        <w:t xml:space="preserve">                 │Обработка заявлений-анкет и формирование│</w:t>
      </w:r>
    </w:p>
    <w:p w:rsidR="0009031B" w:rsidRDefault="0009031B">
      <w:pPr>
        <w:pStyle w:val="ConsPlusNonformat"/>
        <w:jc w:val="both"/>
      </w:pPr>
      <w:r>
        <w:t xml:space="preserve">                 │      списков детей, нуждающихся </w:t>
      </w:r>
      <w:proofErr w:type="gramStart"/>
      <w:r>
        <w:t>в</w:t>
      </w:r>
      <w:proofErr w:type="gramEnd"/>
      <w:r>
        <w:t xml:space="preserve">      │</w:t>
      </w:r>
    </w:p>
    <w:p w:rsidR="0009031B" w:rsidRDefault="0009031B">
      <w:pPr>
        <w:pStyle w:val="ConsPlusNonformat"/>
        <w:jc w:val="both"/>
      </w:pPr>
      <w:r>
        <w:t xml:space="preserve">                 │  </w:t>
      </w:r>
      <w:proofErr w:type="gramStart"/>
      <w:r>
        <w:t>предоставлении</w:t>
      </w:r>
      <w:proofErr w:type="gramEnd"/>
      <w:r>
        <w:t xml:space="preserve"> места в МДОУ и ДО СОШ  │</w:t>
      </w:r>
    </w:p>
    <w:p w:rsidR="0009031B" w:rsidRDefault="0009031B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9031B" w:rsidRDefault="0009031B">
      <w:pPr>
        <w:pStyle w:val="ConsPlusNonformat"/>
        <w:jc w:val="both"/>
      </w:pPr>
      <w:r>
        <w:t xml:space="preserve">                                    │</w:t>
      </w:r>
    </w:p>
    <w:p w:rsidR="0009031B" w:rsidRDefault="0009031B">
      <w:pPr>
        <w:pStyle w:val="ConsPlusNonformat"/>
        <w:jc w:val="both"/>
      </w:pPr>
      <w:r>
        <w:t xml:space="preserve">                                    \/</w:t>
      </w:r>
    </w:p>
    <w:p w:rsidR="0009031B" w:rsidRDefault="0009031B">
      <w:pPr>
        <w:pStyle w:val="ConsPlusNonformat"/>
        <w:jc w:val="both"/>
      </w:pPr>
      <w:r>
        <w:t xml:space="preserve">                                 ┌─────┐</w:t>
      </w:r>
    </w:p>
    <w:p w:rsidR="0009031B" w:rsidRDefault="0009031B">
      <w:pPr>
        <w:pStyle w:val="ConsPlusNonformat"/>
        <w:jc w:val="both"/>
      </w:pPr>
      <w:r>
        <w:t xml:space="preserve">                              ┌──┘     └──┐</w:t>
      </w:r>
    </w:p>
    <w:p w:rsidR="0009031B" w:rsidRDefault="0009031B">
      <w:pPr>
        <w:pStyle w:val="ConsPlusNonformat"/>
        <w:jc w:val="both"/>
      </w:pPr>
      <w:r>
        <w:t xml:space="preserve">                           ┌──┘           └──┐</w:t>
      </w:r>
    </w:p>
    <w:p w:rsidR="0009031B" w:rsidRDefault="0009031B">
      <w:pPr>
        <w:pStyle w:val="ConsPlusNonformat"/>
        <w:jc w:val="both"/>
      </w:pPr>
      <w:r>
        <w:t xml:space="preserve">                        ┌──┘Наличие оснований└──┐</w:t>
      </w:r>
    </w:p>
    <w:p w:rsidR="0009031B" w:rsidRDefault="0009031B">
      <w:pPr>
        <w:pStyle w:val="ConsPlusNonformat"/>
        <w:jc w:val="both"/>
      </w:pPr>
      <w:r>
        <w:t xml:space="preserve">         ┌───────────┬──┘     для отказа </w:t>
      </w:r>
      <w:proofErr w:type="gramStart"/>
      <w:r>
        <w:t>в</w:t>
      </w:r>
      <w:proofErr w:type="gramEnd"/>
      <w:r>
        <w:t xml:space="preserve">      └──┬─────────────┐</w:t>
      </w:r>
    </w:p>
    <w:p w:rsidR="0009031B" w:rsidRDefault="0009031B">
      <w:pPr>
        <w:pStyle w:val="ConsPlusNonformat"/>
        <w:jc w:val="both"/>
      </w:pPr>
      <w:r>
        <w:t xml:space="preserve">         │           └──┐    </w:t>
      </w:r>
      <w:proofErr w:type="gramStart"/>
      <w:r>
        <w:t>предоставлении</w:t>
      </w:r>
      <w:proofErr w:type="gramEnd"/>
      <w:r>
        <w:t xml:space="preserve">     ┌──┘             │</w:t>
      </w:r>
    </w:p>
    <w:p w:rsidR="0009031B" w:rsidRDefault="0009031B">
      <w:pPr>
        <w:pStyle w:val="ConsPlusNonformat"/>
        <w:jc w:val="both"/>
      </w:pPr>
      <w:r>
        <w:t xml:space="preserve">    Нет  │              └──┐  муниципальной</w:t>
      </w:r>
      <w:proofErr w:type="gramStart"/>
      <w:r>
        <w:t xml:space="preserve">  ┌──┘                │ Д</w:t>
      </w:r>
      <w:proofErr w:type="gramEnd"/>
      <w:r>
        <w:t>а</w:t>
      </w:r>
    </w:p>
    <w:p w:rsidR="0009031B" w:rsidRDefault="0009031B">
      <w:pPr>
        <w:pStyle w:val="ConsPlusNonformat"/>
        <w:jc w:val="both"/>
      </w:pPr>
      <w:r>
        <w:t xml:space="preserve">         │                 └──┐  услуги   ┌──┘                   │</w:t>
      </w:r>
    </w:p>
    <w:p w:rsidR="0009031B" w:rsidRDefault="0009031B">
      <w:pPr>
        <w:pStyle w:val="ConsPlusNonformat"/>
        <w:jc w:val="both"/>
      </w:pPr>
      <w:r>
        <w:t xml:space="preserve">         │                    └──┐     ┌──┘                      │</w:t>
      </w:r>
    </w:p>
    <w:p w:rsidR="0009031B" w:rsidRDefault="0009031B">
      <w:pPr>
        <w:pStyle w:val="ConsPlusNonformat"/>
        <w:jc w:val="both"/>
      </w:pPr>
      <w:r>
        <w:t xml:space="preserve">         │                       └─────┘                         │</w:t>
      </w:r>
    </w:p>
    <w:p w:rsidR="0009031B" w:rsidRDefault="0009031B">
      <w:pPr>
        <w:pStyle w:val="ConsPlusNonformat"/>
        <w:jc w:val="both"/>
      </w:pPr>
      <w:r>
        <w:t xml:space="preserve">         │                                                       │</w:t>
      </w:r>
    </w:p>
    <w:p w:rsidR="0009031B" w:rsidRDefault="0009031B">
      <w:pPr>
        <w:pStyle w:val="ConsPlusNonformat"/>
        <w:jc w:val="both"/>
      </w:pPr>
      <w:r>
        <w:t xml:space="preserve">         │                                                       │</w:t>
      </w:r>
    </w:p>
    <w:p w:rsidR="0009031B" w:rsidRDefault="0009031B">
      <w:pPr>
        <w:pStyle w:val="ConsPlusNonformat"/>
        <w:jc w:val="both"/>
      </w:pPr>
      <w:r>
        <w:t xml:space="preserve">         \/                                                      \/</w:t>
      </w:r>
    </w:p>
    <w:p w:rsidR="0009031B" w:rsidRDefault="0009031B">
      <w:pPr>
        <w:pStyle w:val="ConsPlusNonformat"/>
        <w:jc w:val="both"/>
      </w:pPr>
      <w:r>
        <w:t>┌──────────────────────┐                           ┌──────────────────────┐</w:t>
      </w:r>
    </w:p>
    <w:p w:rsidR="0009031B" w:rsidRDefault="0009031B">
      <w:pPr>
        <w:pStyle w:val="ConsPlusNonformat"/>
        <w:jc w:val="both"/>
      </w:pPr>
      <w:r>
        <w:t>│ Зачисление ребенка в │                           │Отказ в предоставлении│</w:t>
      </w:r>
    </w:p>
    <w:p w:rsidR="0009031B" w:rsidRDefault="0009031B">
      <w:pPr>
        <w:pStyle w:val="ConsPlusNonformat"/>
        <w:jc w:val="both"/>
      </w:pPr>
      <w:r>
        <w:t>│   МДОУ или ДО СОШ    │                           │ муниципальной услуги │</w:t>
      </w:r>
    </w:p>
    <w:p w:rsidR="0009031B" w:rsidRDefault="0009031B">
      <w:pPr>
        <w:pStyle w:val="ConsPlusNonformat"/>
        <w:jc w:val="both"/>
      </w:pPr>
      <w:r>
        <w:t>└──────────────────────┘                           └──────────────────────┘</w:t>
      </w: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jc w:val="both"/>
      </w:pPr>
    </w:p>
    <w:p w:rsidR="0009031B" w:rsidRDefault="0009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E717DC"/>
    <w:sectPr w:rsidR="003F514B" w:rsidSect="009E3C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031B"/>
    <w:rsid w:val="0009031B"/>
    <w:rsid w:val="000B14BA"/>
    <w:rsid w:val="002125D9"/>
    <w:rsid w:val="002265DA"/>
    <w:rsid w:val="00E7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F26452685147681C128688AF46CB8F096B9B5B7ABF4E7AAFBBD7E6866E59C6O8QEJ" TargetMode="External"/><Relationship Id="rId18" Type="http://schemas.openxmlformats.org/officeDocument/2006/relationships/hyperlink" Target="consultantplus://offline/ref=BEF26452685147681C128688AF46CB8F096B9B5B7CBE4474ACBBD7E6866E59C68EEA932D7FDD488075B990O5QEJ" TargetMode="External"/><Relationship Id="rId26" Type="http://schemas.openxmlformats.org/officeDocument/2006/relationships/hyperlink" Target="consultantplus://offline/ref=BEF26452685147681C129885B92A94870C67C3557EBF462BF3E48CBBD1675391C9A5CA6D33ODQ5J" TargetMode="External"/><Relationship Id="rId39" Type="http://schemas.openxmlformats.org/officeDocument/2006/relationships/hyperlink" Target="consultantplus://offline/ref=BEF26452685147681C129885B92A94870C67C4547CBC462BF3E48CBBD1O6Q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F26452685147681C128688AF46CB8F096B9B5B7CBE4474ACBBD7E6866E59C68EEA932D7FDD488075B991O5Q4J" TargetMode="External"/><Relationship Id="rId34" Type="http://schemas.openxmlformats.org/officeDocument/2006/relationships/hyperlink" Target="consultantplus://offline/ref=BEF26452685147681C128688AF46CB8F096B9B5B7DB14D78AABBD7E6866E59C68EEA932D7FDD488075B990O5Q0J" TargetMode="External"/><Relationship Id="rId42" Type="http://schemas.openxmlformats.org/officeDocument/2006/relationships/hyperlink" Target="consultantplus://offline/ref=BEF26452685147681C128688AF46CB8F096B9B5B7CBE4474ACBBD7E6866E59C68EEA932D7FDD488075B992O5QEJ" TargetMode="External"/><Relationship Id="rId47" Type="http://schemas.openxmlformats.org/officeDocument/2006/relationships/hyperlink" Target="consultantplus://offline/ref=BEF26452685147681C128688AF46CB8F096B9B5B7CBE4474ACBBD7E6866E59C68EEA932D7FDD488075B992O5QEJ" TargetMode="External"/><Relationship Id="rId50" Type="http://schemas.openxmlformats.org/officeDocument/2006/relationships/hyperlink" Target="consultantplus://offline/ref=BEF26452685147681C128688AF46CB8F096B9B5B7CBE4474ACBBD7E6866E59C68EEA932D7FDD488075B994O5Q0J" TargetMode="External"/><Relationship Id="rId7" Type="http://schemas.openxmlformats.org/officeDocument/2006/relationships/hyperlink" Target="consultantplus://offline/ref=BEF26452685147681C129885B92A94870C67C3557EBE462BF3E48CBBD1675391C9A5CA6F3BD04989O7Q1J" TargetMode="External"/><Relationship Id="rId12" Type="http://schemas.openxmlformats.org/officeDocument/2006/relationships/hyperlink" Target="consultantplus://offline/ref=BEF26452685147681C128688AF46CB8F096B9B5B7DBD4F7FABBBD7E6866E59C68EEA932D7FDD488075B991O5Q6J" TargetMode="External"/><Relationship Id="rId17" Type="http://schemas.openxmlformats.org/officeDocument/2006/relationships/hyperlink" Target="consultantplus://offline/ref=BEF26452685147681C128688AF46CB8F096B9B5B7CBE4474ACBBD7E6866E59C68EEA932D7FDD488075B990O5Q0J" TargetMode="External"/><Relationship Id="rId25" Type="http://schemas.openxmlformats.org/officeDocument/2006/relationships/hyperlink" Target="consultantplus://offline/ref=BEF26452685147681C129885B92A94870C68C75F78BE462BF3E48CBBD1O6Q7J" TargetMode="External"/><Relationship Id="rId33" Type="http://schemas.openxmlformats.org/officeDocument/2006/relationships/hyperlink" Target="consultantplus://offline/ref=BEF26452685147681C128688AF46CB8F096B9B5B7DB14D78AABBD7E6866E59C68EEA932D7FDD488075B990O5Q1J" TargetMode="External"/><Relationship Id="rId38" Type="http://schemas.openxmlformats.org/officeDocument/2006/relationships/hyperlink" Target="consultantplus://offline/ref=BEF26452685147681C129885B92A94870C67C3557EBE462BF3E48CBBD1675391C9A5CA6F3AODQ8J" TargetMode="External"/><Relationship Id="rId46" Type="http://schemas.openxmlformats.org/officeDocument/2006/relationships/hyperlink" Target="consultantplus://offline/ref=BEF26452685147681C128688AF46CB8F096B9B5B7CBE4474ACBBD7E6866E59C68EEA932D7FDD488075B992O5Q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F26452685147681C128688AF46CB8F096B9B5B7CBE4474ACBBD7E6866E59C68EEA932D7FDD488075B990O5Q2J" TargetMode="External"/><Relationship Id="rId20" Type="http://schemas.openxmlformats.org/officeDocument/2006/relationships/hyperlink" Target="consultantplus://offline/ref=BEF26452685147681C128688AF46CB8F096B9B5B7CBE4474ACBBD7E6866E59C68EEA932D7FDD488075B991O5Q5J" TargetMode="External"/><Relationship Id="rId29" Type="http://schemas.openxmlformats.org/officeDocument/2006/relationships/hyperlink" Target="consultantplus://offline/ref=BEF26452685147681C129885B92A94870C68C75F7DBB462BF3E48CBBD1675391C9A5CA6F3BD04886O7Q1J" TargetMode="External"/><Relationship Id="rId41" Type="http://schemas.openxmlformats.org/officeDocument/2006/relationships/hyperlink" Target="consultantplus://offline/ref=BEF26452685147681C128688AF46CB8F096B9B5B7CBE4474ACBBD7E6866E59C68EEA932D7FDD488075B992O5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26452685147681C128688AF46CB8F096B9B5B7CBE4474ACBBD7E6866E59C68EEA932D7FDD488075B990O5Q2J" TargetMode="External"/><Relationship Id="rId11" Type="http://schemas.openxmlformats.org/officeDocument/2006/relationships/hyperlink" Target="consultantplus://offline/ref=BEF26452685147681C128688AF46CB8F096B9B5B7AB14F7FACBBD7E6866E59C6O8QEJ" TargetMode="External"/><Relationship Id="rId24" Type="http://schemas.openxmlformats.org/officeDocument/2006/relationships/hyperlink" Target="consultantplus://offline/ref=BEF26452685147681C129885B92A94870F68C25372EE1129A2B182OBQEJ" TargetMode="External"/><Relationship Id="rId32" Type="http://schemas.openxmlformats.org/officeDocument/2006/relationships/hyperlink" Target="consultantplus://offline/ref=BEF26452685147681C128688AF46CB8F096B9B5B7CBE4474ACBBD7E6866E59C68EEA932D7FDD488075B992O5Q1J" TargetMode="External"/><Relationship Id="rId37" Type="http://schemas.openxmlformats.org/officeDocument/2006/relationships/hyperlink" Target="consultantplus://offline/ref=BEF26452685147681C129885B92A94870C67C3557EBE462BF3E48CBBD1675391C9A5CA6F3BODQ7J" TargetMode="External"/><Relationship Id="rId40" Type="http://schemas.openxmlformats.org/officeDocument/2006/relationships/hyperlink" Target="consultantplus://offline/ref=BEF26452685147681C129885B92A94870C67C3557FB0462BF3E48CBBD1675391C9A5CA6F3BD14888O7Q0J" TargetMode="External"/><Relationship Id="rId45" Type="http://schemas.openxmlformats.org/officeDocument/2006/relationships/hyperlink" Target="consultantplus://offline/ref=BEF26452685147681C128688AF46CB8F096B9B5B7CBE4474ACBBD7E6866E59C68EEA932D7FDD488075B992O5QEJ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BEF26452685147681C128688AF46CB8F096B9B5B7DB14D78AABBD7E6866E59C68EEA932D7FDD488075B990O5Q2J" TargetMode="External"/><Relationship Id="rId15" Type="http://schemas.openxmlformats.org/officeDocument/2006/relationships/hyperlink" Target="consultantplus://offline/ref=BEF26452685147681C128688AF46CB8F096B9B5B7DB14D78AABBD7E6866E59C68EEA932D7FDD488075B990O5Q2J" TargetMode="External"/><Relationship Id="rId23" Type="http://schemas.openxmlformats.org/officeDocument/2006/relationships/hyperlink" Target="consultantplus://offline/ref=BEF26452685147681C128688AF46CB8F096B9B5B7CBE4474ACBBD7E6866E59C68EEA932D7FDD488075B992O5Q6J" TargetMode="External"/><Relationship Id="rId28" Type="http://schemas.openxmlformats.org/officeDocument/2006/relationships/hyperlink" Target="consultantplus://offline/ref=BEF26452685147681C129885B92A94870C67CD517DB1462BF3E48CBBD1O6Q7J" TargetMode="External"/><Relationship Id="rId36" Type="http://schemas.openxmlformats.org/officeDocument/2006/relationships/hyperlink" Target="consultantplus://offline/ref=BEF26452685147681C129885B92A94870C67C3557EBE462BF3E48CBBD1675391C9A5CA67O3Q3J" TargetMode="External"/><Relationship Id="rId49" Type="http://schemas.openxmlformats.org/officeDocument/2006/relationships/hyperlink" Target="consultantplus://offline/ref=BEF26452685147681C128688AF46CB8F096B9B5B7CBE4474ACBBD7E6866E59C68EEA932D7FDD488075B993O5Q5J" TargetMode="External"/><Relationship Id="rId10" Type="http://schemas.openxmlformats.org/officeDocument/2006/relationships/hyperlink" Target="consultantplus://offline/ref=BEF26452685147681C128688AF46CB8F096B9B5B7DB94879AABBD7E6866E59C68EEA932D7FDD488075B999O5Q3J" TargetMode="External"/><Relationship Id="rId19" Type="http://schemas.openxmlformats.org/officeDocument/2006/relationships/hyperlink" Target="consultantplus://offline/ref=BEF26452685147681C128688AF46CB8F096B9B5B7CBE4474ACBBD7E6866E59C68EEA932D7FDD488075B991O5Q6J" TargetMode="External"/><Relationship Id="rId31" Type="http://schemas.openxmlformats.org/officeDocument/2006/relationships/hyperlink" Target="consultantplus://offline/ref=BEF26452685147681C129885B92A94870C65C75070BF462BF3E48CBBD1O6Q7J" TargetMode="External"/><Relationship Id="rId44" Type="http://schemas.openxmlformats.org/officeDocument/2006/relationships/hyperlink" Target="consultantplus://offline/ref=BEF26452685147681C128688AF46CB8F096B9B5B7CBE4474ACBBD7E6866E59C68EEA932D7FDD488075B992O5QEJ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F26452685147681C128688AF46CB8F096B9B5B7CBE447FAFBBD7E6866E59C68EEA932D7FDD488075BA90O5Q7J" TargetMode="External"/><Relationship Id="rId14" Type="http://schemas.openxmlformats.org/officeDocument/2006/relationships/hyperlink" Target="consultantplus://offline/ref=BEF26452685147681C128688AF46CB8F096B9B5B7AB14C74AEBBD7E6866E59C6O8QEJ" TargetMode="External"/><Relationship Id="rId22" Type="http://schemas.openxmlformats.org/officeDocument/2006/relationships/hyperlink" Target="consultantplus://offline/ref=BEF26452685147681C128688AF46CB8F096B9B5B7CBE4474ACBBD7E6866E59C68EEA932D7FDD488075B992O5Q7J" TargetMode="External"/><Relationship Id="rId27" Type="http://schemas.openxmlformats.org/officeDocument/2006/relationships/hyperlink" Target="consultantplus://offline/ref=BEF26452685147681C129885B92A94870C67C4547CBC462BF3E48CBBD1O6Q7J" TargetMode="External"/><Relationship Id="rId30" Type="http://schemas.openxmlformats.org/officeDocument/2006/relationships/hyperlink" Target="consultantplus://offline/ref=BEF26452685147681C129885B92A94870C67C75478BC462BF3E48CBBD1O6Q7J" TargetMode="External"/><Relationship Id="rId35" Type="http://schemas.openxmlformats.org/officeDocument/2006/relationships/hyperlink" Target="consultantplus://offline/ref=BEF26452685147681C128688AF46CB8F096B9B5B7DB14D78AABBD7E6866E59C68EEA932D7FDD488075B990O5QFJ" TargetMode="External"/><Relationship Id="rId43" Type="http://schemas.openxmlformats.org/officeDocument/2006/relationships/hyperlink" Target="consultantplus://offline/ref=BEF26452685147681C128688AF46CB8F096B9B5B7CBE4474ACBBD7E6866E59C68EEA932D7FDD488075B992O5QEJ" TargetMode="External"/><Relationship Id="rId48" Type="http://schemas.openxmlformats.org/officeDocument/2006/relationships/hyperlink" Target="consultantplus://offline/ref=BEF26452685147681C128688AF46CB8F096B9B5B7CBE4474ACBBD7E6866E59C68EEA932D7FDD488075B993O5Q7J" TargetMode="External"/><Relationship Id="rId8" Type="http://schemas.openxmlformats.org/officeDocument/2006/relationships/hyperlink" Target="consultantplus://offline/ref=BEF26452685147681C128688AF46CB8F096B9B5B7CBE497FA8BBD7E6866E59C68EEA932D7FDD488070BA93O5Q7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9882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serna</cp:lastModifiedBy>
  <cp:revision>2</cp:revision>
  <dcterms:created xsi:type="dcterms:W3CDTF">2015-10-08T09:19:00Z</dcterms:created>
  <dcterms:modified xsi:type="dcterms:W3CDTF">2015-10-08T09:19:00Z</dcterms:modified>
</cp:coreProperties>
</file>