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2C2BA4">
        <w:t>ноябрь</w:t>
      </w:r>
      <w:r w:rsidR="00587724">
        <w:t xml:space="preserve">  2020 </w:t>
      </w:r>
      <w:r w:rsidR="004D5E87">
        <w:t>г.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2C2BA4" w:rsidP="00FF4DC1">
            <w:r>
              <w:t>Остаток на 01.12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A10CDC" w:rsidRPr="00FF4DC1">
              <w:rPr>
                <w:i/>
              </w:rPr>
              <w:t>20</w:t>
            </w:r>
            <w:r w:rsidR="004055FB" w:rsidRPr="00FF4DC1">
              <w:rPr>
                <w:i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2C2BA4" w:rsidP="00354DA5">
            <w:pPr>
              <w:jc w:val="right"/>
            </w:pPr>
            <w:r>
              <w:t>37885,94</w:t>
            </w:r>
          </w:p>
        </w:tc>
        <w:tc>
          <w:tcPr>
            <w:tcW w:w="4786" w:type="dxa"/>
          </w:tcPr>
          <w:p w:rsidR="004D5E87" w:rsidRDefault="002C2BA4" w:rsidP="002F09AC">
            <w:pPr>
              <w:jc w:val="right"/>
            </w:pPr>
            <w:r>
              <w:t>459702,59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2C2BA4" w:rsidP="004110D6">
            <w:pPr>
              <w:jc w:val="right"/>
            </w:pPr>
            <w:r>
              <w:t>581988,7</w:t>
            </w:r>
          </w:p>
        </w:tc>
        <w:tc>
          <w:tcPr>
            <w:tcW w:w="4786" w:type="dxa"/>
          </w:tcPr>
          <w:p w:rsidR="007254CA" w:rsidRDefault="002C2BA4" w:rsidP="00FF4DC1">
            <w:pPr>
              <w:jc w:val="right"/>
            </w:pPr>
            <w:r>
              <w:t>97422,51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2C2BA4" w:rsidP="00C53A63">
            <w:pPr>
              <w:jc w:val="right"/>
            </w:pPr>
            <w:r>
              <w:t>33000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2C2BA4" w:rsidP="00056E82">
            <w:pPr>
              <w:jc w:val="right"/>
            </w:pPr>
            <w:r>
              <w:t>52107,74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2C2BA4">
            <w:r>
              <w:t>ИТОГО</w:t>
            </w:r>
            <w:r w:rsidR="00674FD4">
              <w:t xml:space="preserve">                                                             </w:t>
            </w:r>
            <w:r w:rsidR="002C2BA4">
              <w:t>614988,7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2C2BA4" w:rsidP="002C2BA4">
            <w:r>
              <w:t>Остаток на 01.11</w:t>
            </w:r>
            <w:r w:rsidR="00587724">
              <w:t>.20</w:t>
            </w:r>
            <w:r w:rsidR="00A10CDC">
              <w:t>20</w:t>
            </w:r>
            <w:r w:rsidR="00354DA5">
              <w:t xml:space="preserve">         </w:t>
            </w:r>
            <w:r w:rsidR="007254CA">
              <w:t xml:space="preserve">            </w:t>
            </w:r>
            <w:r w:rsidR="004055FB">
              <w:t xml:space="preserve">        </w:t>
            </w:r>
            <w:r>
              <w:t xml:space="preserve">              </w:t>
            </w:r>
            <w:r>
              <w:t>59430,08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FF4DC1">
            <w:r>
              <w:t xml:space="preserve">ИТОГО                                               </w:t>
            </w:r>
            <w:r w:rsidR="002C2BA4">
              <w:t>636532,84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91B87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C2B5A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42</cp:revision>
  <cp:lastPrinted>2020-12-15T05:47:00Z</cp:lastPrinted>
  <dcterms:created xsi:type="dcterms:W3CDTF">2019-03-04T09:34:00Z</dcterms:created>
  <dcterms:modified xsi:type="dcterms:W3CDTF">2020-12-15T05:47:00Z</dcterms:modified>
</cp:coreProperties>
</file>